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CE7" w:rsidRPr="000B1DFF" w:rsidRDefault="000315FC" w:rsidP="000D06BF">
      <w:pPr>
        <w:jc w:val="center"/>
        <w:rPr>
          <w:rFonts w:ascii="Times New Roman" w:hAnsi="Times New Roman" w:cs="Times New Roman"/>
          <w:b/>
          <w:sz w:val="28"/>
          <w:szCs w:val="28"/>
        </w:rPr>
      </w:pPr>
      <w:r w:rsidRPr="000B1DFF">
        <w:rPr>
          <w:rFonts w:ascii="Times New Roman" w:hAnsi="Times New Roman" w:cs="Times New Roman"/>
          <w:b/>
          <w:sz w:val="28"/>
          <w:szCs w:val="28"/>
        </w:rPr>
        <w:t>徐余法副校长</w:t>
      </w:r>
      <w:r w:rsidR="004F2370">
        <w:rPr>
          <w:rFonts w:ascii="Times New Roman" w:hAnsi="Times New Roman" w:cs="Times New Roman" w:hint="eastAsia"/>
          <w:b/>
          <w:sz w:val="28"/>
          <w:szCs w:val="28"/>
        </w:rPr>
        <w:t>等</w:t>
      </w:r>
      <w:bookmarkStart w:id="0" w:name="_GoBack"/>
      <w:bookmarkEnd w:id="0"/>
      <w:r w:rsidR="00BF3A48" w:rsidRPr="000B1DFF">
        <w:rPr>
          <w:rFonts w:ascii="Times New Roman" w:hAnsi="Times New Roman" w:cs="Times New Roman"/>
          <w:b/>
          <w:sz w:val="28"/>
          <w:szCs w:val="28"/>
        </w:rPr>
        <w:t>赴</w:t>
      </w:r>
      <w:r w:rsidRPr="000B1DFF">
        <w:rPr>
          <w:rFonts w:ascii="Times New Roman" w:hAnsi="Times New Roman" w:cs="Times New Roman"/>
          <w:b/>
          <w:sz w:val="28"/>
          <w:szCs w:val="28"/>
        </w:rPr>
        <w:t>芬兰、比利时</w:t>
      </w:r>
      <w:r w:rsidR="00207821" w:rsidRPr="000B1DFF">
        <w:rPr>
          <w:rFonts w:ascii="Times New Roman" w:hAnsi="Times New Roman" w:cs="Times New Roman" w:hint="eastAsia"/>
          <w:b/>
          <w:sz w:val="28"/>
          <w:szCs w:val="28"/>
        </w:rPr>
        <w:t>团组</w:t>
      </w:r>
      <w:r w:rsidR="00BF3A48" w:rsidRPr="000B1DFF">
        <w:rPr>
          <w:rFonts w:ascii="Times New Roman" w:hAnsi="Times New Roman" w:cs="Times New Roman"/>
          <w:b/>
          <w:sz w:val="28"/>
          <w:szCs w:val="28"/>
        </w:rPr>
        <w:t>出访报告</w:t>
      </w:r>
    </w:p>
    <w:p w:rsidR="009C1753" w:rsidRPr="00805D26" w:rsidRDefault="009C1753" w:rsidP="000D06BF">
      <w:pPr>
        <w:jc w:val="center"/>
        <w:rPr>
          <w:rFonts w:ascii="Times New Roman" w:hAnsi="Times New Roman" w:cs="Times New Roman"/>
          <w:b/>
          <w:sz w:val="24"/>
          <w:szCs w:val="24"/>
        </w:rPr>
      </w:pPr>
    </w:p>
    <w:p w:rsidR="00D51B72" w:rsidRPr="00581537" w:rsidRDefault="00207821" w:rsidP="00581537">
      <w:pPr>
        <w:pStyle w:val="a5"/>
        <w:spacing w:line="360" w:lineRule="auto"/>
        <w:ind w:firstLineChars="196" w:firstLine="472"/>
        <w:rPr>
          <w:rFonts w:asciiTheme="minorEastAsia" w:hAnsiTheme="minorEastAsia" w:cs="Times New Roman"/>
          <w:b/>
          <w:sz w:val="24"/>
          <w:szCs w:val="24"/>
        </w:rPr>
      </w:pPr>
      <w:r w:rsidRPr="000B1DFF">
        <w:rPr>
          <w:rFonts w:asciiTheme="minorEastAsia" w:hAnsiTheme="minorEastAsia" w:cs="Times New Roman" w:hint="eastAsia"/>
          <w:b/>
          <w:sz w:val="24"/>
          <w:szCs w:val="24"/>
        </w:rPr>
        <w:t>一、</w:t>
      </w:r>
      <w:r w:rsidR="00046FD6" w:rsidRPr="000B1DFF">
        <w:rPr>
          <w:rFonts w:asciiTheme="minorEastAsia" w:hAnsiTheme="minorEastAsia" w:cs="Times New Roman"/>
          <w:b/>
          <w:sz w:val="24"/>
          <w:szCs w:val="24"/>
        </w:rPr>
        <w:t>境外公务活动情况</w:t>
      </w:r>
    </w:p>
    <w:p w:rsidR="00207821" w:rsidRDefault="00207821" w:rsidP="00207821">
      <w:pPr>
        <w:widowControl/>
        <w:shd w:val="clear" w:color="auto" w:fill="FFFFFF"/>
        <w:spacing w:line="360" w:lineRule="auto"/>
        <w:ind w:firstLineChars="200" w:firstLine="480"/>
        <w:jc w:val="left"/>
        <w:rPr>
          <w:rFonts w:asciiTheme="minorEastAsia" w:hAnsiTheme="minorEastAsia" w:cs="Times New Roman"/>
          <w:kern w:val="0"/>
          <w:sz w:val="24"/>
          <w:szCs w:val="24"/>
        </w:rPr>
      </w:pPr>
      <w:r w:rsidRPr="000B1DFF">
        <w:rPr>
          <w:rFonts w:asciiTheme="minorEastAsia" w:hAnsiTheme="minorEastAsia" w:cs="Times New Roman" w:hint="eastAsia"/>
          <w:sz w:val="24"/>
          <w:szCs w:val="24"/>
        </w:rPr>
        <w:t>2019年</w:t>
      </w:r>
      <w:r w:rsidRPr="000B1DFF">
        <w:rPr>
          <w:rFonts w:asciiTheme="minorEastAsia" w:hAnsiTheme="minorEastAsia" w:cs="Times New Roman"/>
          <w:sz w:val="24"/>
          <w:szCs w:val="24"/>
        </w:rPr>
        <w:t>2月17日至24日，</w:t>
      </w:r>
      <w:r w:rsidRPr="000B1DFF">
        <w:rPr>
          <w:rFonts w:asciiTheme="minorEastAsia" w:hAnsiTheme="minorEastAsia" w:cs="Times New Roman"/>
          <w:kern w:val="0"/>
          <w:sz w:val="24"/>
          <w:szCs w:val="24"/>
        </w:rPr>
        <w:t>徐余法副校长率团访问芬兰萨沃尼亚理工大学（Savonia University of Applied Sciences）和比利时</w:t>
      </w:r>
      <w:hyperlink r:id="rId8" w:tgtFrame="_blank" w:history="1">
        <w:r w:rsidRPr="000B1DFF">
          <w:rPr>
            <w:rFonts w:asciiTheme="minorEastAsia" w:hAnsiTheme="minorEastAsia" w:cs="Times New Roman"/>
            <w:sz w:val="24"/>
            <w:szCs w:val="24"/>
          </w:rPr>
          <w:t>海尔莫</w:t>
        </w:r>
      </w:hyperlink>
      <w:r w:rsidRPr="000B1DFF">
        <w:rPr>
          <w:rFonts w:asciiTheme="minorEastAsia" w:hAnsiTheme="minorEastAsia" w:cs="Times New Roman"/>
          <w:sz w:val="24"/>
          <w:szCs w:val="24"/>
        </w:rPr>
        <w:t>应用科技大学（HELMO University of Applied Sciences）</w:t>
      </w:r>
      <w:r w:rsidRPr="000B1DFF">
        <w:rPr>
          <w:rFonts w:asciiTheme="minorEastAsia" w:hAnsiTheme="minorEastAsia" w:cs="Times New Roman"/>
          <w:kern w:val="0"/>
          <w:sz w:val="24"/>
          <w:szCs w:val="24"/>
        </w:rPr>
        <w:t>，</w:t>
      </w:r>
      <w:r w:rsidRPr="000B1DFF">
        <w:rPr>
          <w:rFonts w:asciiTheme="minorEastAsia" w:hAnsiTheme="minorEastAsia" w:cs="Times New Roman" w:hint="eastAsia"/>
          <w:kern w:val="0"/>
          <w:sz w:val="24"/>
          <w:szCs w:val="24"/>
        </w:rPr>
        <w:t>参加了</w:t>
      </w:r>
      <w:r w:rsidRPr="000B1DFF">
        <w:rPr>
          <w:rFonts w:asciiTheme="minorEastAsia" w:hAnsiTheme="minorEastAsia" w:cs="Times New Roman"/>
          <w:kern w:val="0"/>
          <w:sz w:val="24"/>
          <w:szCs w:val="24"/>
        </w:rPr>
        <w:t>萨沃尼亚理工大学</w:t>
      </w:r>
      <w:r w:rsidRPr="000B1DFF">
        <w:rPr>
          <w:rFonts w:asciiTheme="minorEastAsia" w:hAnsiTheme="minorEastAsia" w:cs="Times New Roman" w:hint="eastAsia"/>
          <w:kern w:val="0"/>
          <w:sz w:val="24"/>
          <w:szCs w:val="24"/>
        </w:rPr>
        <w:t>国际伙伴周活动，并与两所学校</w:t>
      </w:r>
      <w:r w:rsidRPr="000B1DFF">
        <w:rPr>
          <w:rFonts w:asciiTheme="minorEastAsia" w:hAnsiTheme="minorEastAsia" w:cs="Times New Roman"/>
          <w:kern w:val="0"/>
          <w:sz w:val="24"/>
          <w:szCs w:val="24"/>
        </w:rPr>
        <w:t>就进一步加强校</w:t>
      </w:r>
      <w:r w:rsidRPr="000B1DFF">
        <w:rPr>
          <w:rFonts w:asciiTheme="minorEastAsia" w:hAnsiTheme="minorEastAsia" w:cs="Times New Roman" w:hint="eastAsia"/>
          <w:kern w:val="0"/>
          <w:sz w:val="24"/>
          <w:szCs w:val="24"/>
        </w:rPr>
        <w:t>际学生</w:t>
      </w:r>
      <w:r w:rsidRPr="000B1DFF">
        <w:rPr>
          <w:rFonts w:asciiTheme="minorEastAsia" w:hAnsiTheme="minorEastAsia" w:cs="Times New Roman"/>
          <w:kern w:val="0"/>
          <w:sz w:val="24"/>
          <w:szCs w:val="24"/>
        </w:rPr>
        <w:t>交流</w:t>
      </w:r>
      <w:r w:rsidRPr="000B1DFF">
        <w:rPr>
          <w:rFonts w:asciiTheme="minorEastAsia" w:hAnsiTheme="minorEastAsia" w:cs="Times New Roman" w:hint="eastAsia"/>
          <w:kern w:val="0"/>
          <w:sz w:val="24"/>
          <w:szCs w:val="24"/>
        </w:rPr>
        <w:t>、师资互派、</w:t>
      </w:r>
      <w:r w:rsidRPr="000B1DFF">
        <w:rPr>
          <w:rFonts w:asciiTheme="minorEastAsia" w:hAnsiTheme="minorEastAsia" w:cs="Times New Roman"/>
          <w:kern w:val="0"/>
          <w:sz w:val="24"/>
          <w:szCs w:val="24"/>
        </w:rPr>
        <w:t>科研合作等事宜进行了深入探讨。</w:t>
      </w:r>
    </w:p>
    <w:p w:rsidR="00581537" w:rsidRPr="000B1DFF" w:rsidRDefault="00581537" w:rsidP="00581537">
      <w:pPr>
        <w:widowControl/>
        <w:shd w:val="clear" w:color="auto" w:fill="FFFFFF"/>
        <w:spacing w:line="360" w:lineRule="auto"/>
        <w:ind w:firstLineChars="200" w:firstLine="482"/>
        <w:jc w:val="left"/>
        <w:rPr>
          <w:rFonts w:asciiTheme="minorEastAsia" w:hAnsiTheme="minorEastAsia" w:cs="Times New Roman"/>
          <w:kern w:val="0"/>
          <w:sz w:val="24"/>
          <w:szCs w:val="24"/>
        </w:rPr>
      </w:pPr>
      <w:r w:rsidRPr="000B1DFF">
        <w:rPr>
          <w:rFonts w:asciiTheme="minorEastAsia" w:hAnsiTheme="minorEastAsia" w:cs="Times New Roman" w:hint="eastAsia"/>
          <w:b/>
          <w:kern w:val="0"/>
          <w:sz w:val="24"/>
          <w:szCs w:val="24"/>
        </w:rPr>
        <w:t>1.</w:t>
      </w:r>
      <w:r w:rsidRPr="000B1DFF">
        <w:rPr>
          <w:rFonts w:asciiTheme="minorEastAsia" w:hAnsiTheme="minorEastAsia" w:cs="Times New Roman"/>
          <w:b/>
          <w:kern w:val="0"/>
          <w:sz w:val="24"/>
          <w:szCs w:val="24"/>
        </w:rPr>
        <w:t xml:space="preserve"> </w:t>
      </w:r>
      <w:r w:rsidRPr="000B1DFF">
        <w:rPr>
          <w:rFonts w:asciiTheme="minorEastAsia" w:hAnsiTheme="minorEastAsia" w:cs="Times New Roman" w:hint="eastAsia"/>
          <w:b/>
          <w:kern w:val="0"/>
          <w:sz w:val="24"/>
          <w:szCs w:val="24"/>
        </w:rPr>
        <w:t>访问</w:t>
      </w:r>
      <w:r w:rsidRPr="000B1DFF">
        <w:rPr>
          <w:rFonts w:asciiTheme="minorEastAsia" w:hAnsiTheme="minorEastAsia" w:cs="Times New Roman"/>
          <w:b/>
          <w:kern w:val="0"/>
          <w:sz w:val="24"/>
          <w:szCs w:val="24"/>
        </w:rPr>
        <w:t>芬兰萨沃尼亚理工大学</w:t>
      </w:r>
    </w:p>
    <w:p w:rsidR="00207821" w:rsidRPr="000B1DFF" w:rsidRDefault="00207821" w:rsidP="00207821">
      <w:pPr>
        <w:spacing w:line="360" w:lineRule="auto"/>
        <w:ind w:firstLineChars="200" w:firstLine="480"/>
        <w:jc w:val="left"/>
        <w:rPr>
          <w:rFonts w:asciiTheme="minorEastAsia" w:hAnsiTheme="minorEastAsia" w:cs="Times New Roman"/>
          <w:kern w:val="0"/>
          <w:sz w:val="24"/>
          <w:szCs w:val="24"/>
        </w:rPr>
      </w:pPr>
      <w:r w:rsidRPr="000B1DFF">
        <w:rPr>
          <w:rFonts w:asciiTheme="minorEastAsia" w:hAnsiTheme="minorEastAsia" w:cs="Times New Roman"/>
          <w:kern w:val="0"/>
          <w:sz w:val="24"/>
          <w:szCs w:val="24"/>
        </w:rPr>
        <w:t>2月18日</w:t>
      </w:r>
      <w:r w:rsidRPr="000B1DFF">
        <w:rPr>
          <w:rFonts w:asciiTheme="minorEastAsia" w:hAnsiTheme="minorEastAsia" w:cs="Times New Roman" w:hint="eastAsia"/>
          <w:kern w:val="0"/>
          <w:sz w:val="24"/>
          <w:szCs w:val="24"/>
        </w:rPr>
        <w:t>至20日</w:t>
      </w:r>
      <w:r w:rsidRPr="000B1DFF">
        <w:rPr>
          <w:rFonts w:asciiTheme="minorEastAsia" w:hAnsiTheme="minorEastAsia" w:cs="Times New Roman"/>
          <w:kern w:val="0"/>
          <w:sz w:val="24"/>
          <w:szCs w:val="24"/>
        </w:rPr>
        <w:t>，代表团一行访问了芬兰萨沃尼亚理工大学，</w:t>
      </w:r>
      <w:r w:rsidRPr="000B1DFF">
        <w:rPr>
          <w:rFonts w:asciiTheme="minorEastAsia" w:hAnsiTheme="minorEastAsia" w:cs="Times New Roman" w:hint="eastAsia"/>
          <w:kern w:val="0"/>
          <w:sz w:val="24"/>
          <w:szCs w:val="24"/>
        </w:rPr>
        <w:t>两校拥有着长期全面深入的</w:t>
      </w:r>
      <w:r w:rsidRPr="000B1DFF">
        <w:rPr>
          <w:rFonts w:asciiTheme="minorEastAsia" w:hAnsiTheme="minorEastAsia" w:cs="Times New Roman"/>
          <w:kern w:val="0"/>
          <w:sz w:val="24"/>
          <w:szCs w:val="24"/>
        </w:rPr>
        <w:t>交流与合作</w:t>
      </w:r>
      <w:r w:rsidRPr="000B1DFF">
        <w:rPr>
          <w:rFonts w:asciiTheme="minorEastAsia" w:hAnsiTheme="minorEastAsia" w:cs="Times New Roman" w:hint="eastAsia"/>
          <w:kern w:val="0"/>
          <w:sz w:val="24"/>
          <w:szCs w:val="24"/>
        </w:rPr>
        <w:t>关系</w:t>
      </w:r>
      <w:r w:rsidRPr="000B1DFF">
        <w:rPr>
          <w:rFonts w:asciiTheme="minorEastAsia" w:hAnsiTheme="minorEastAsia" w:cs="Times New Roman"/>
          <w:kern w:val="0"/>
          <w:sz w:val="24"/>
          <w:szCs w:val="24"/>
        </w:rPr>
        <w:t>。</w:t>
      </w:r>
      <w:r w:rsidRPr="000B1DFF">
        <w:rPr>
          <w:rFonts w:asciiTheme="minorEastAsia" w:hAnsiTheme="minorEastAsia" w:cs="Times New Roman" w:hint="eastAsia"/>
          <w:kern w:val="0"/>
          <w:sz w:val="24"/>
          <w:szCs w:val="24"/>
        </w:rPr>
        <w:t>代表团参加了该校国际伙伴周活动，此次伙伴周的主题为“共创共赢的理论与实践”，共有来自24个国家的78名代表参加。我校参加了包括开幕式、主旨报告、新校园建设等主题讨论及其它系列活动。</w:t>
      </w:r>
    </w:p>
    <w:p w:rsidR="00207821" w:rsidRPr="000B1DFF" w:rsidRDefault="00D51B72" w:rsidP="00D51B72">
      <w:pPr>
        <w:spacing w:line="360" w:lineRule="auto"/>
        <w:ind w:firstLineChars="200" w:firstLine="480"/>
        <w:jc w:val="left"/>
        <w:rPr>
          <w:rFonts w:asciiTheme="minorEastAsia" w:hAnsiTheme="minorEastAsia" w:cs="Times New Roman"/>
          <w:sz w:val="24"/>
          <w:szCs w:val="24"/>
        </w:rPr>
      </w:pPr>
      <w:r w:rsidRPr="000B1DFF">
        <w:rPr>
          <w:rFonts w:asciiTheme="minorEastAsia" w:hAnsiTheme="minorEastAsia" w:cs="Times New Roman" w:hint="eastAsia"/>
          <w:noProof/>
          <w:sz w:val="24"/>
          <w:szCs w:val="24"/>
        </w:rPr>
        <w:drawing>
          <wp:anchor distT="0" distB="0" distL="114300" distR="114300" simplePos="0" relativeHeight="251666432" behindDoc="0" locked="0" layoutInCell="1" allowOverlap="1">
            <wp:simplePos x="0" y="0"/>
            <wp:positionH relativeFrom="column">
              <wp:posOffset>2910840</wp:posOffset>
            </wp:positionH>
            <wp:positionV relativeFrom="paragraph">
              <wp:posOffset>115570</wp:posOffset>
            </wp:positionV>
            <wp:extent cx="2630805" cy="197294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322075431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0805" cy="1972945"/>
                    </a:xfrm>
                    <a:prstGeom prst="rect">
                      <a:avLst/>
                    </a:prstGeom>
                  </pic:spPr>
                </pic:pic>
              </a:graphicData>
            </a:graphic>
          </wp:anchor>
        </w:drawing>
      </w:r>
      <w:r w:rsidRPr="000B1DFF">
        <w:rPr>
          <w:rFonts w:asciiTheme="minorEastAsia" w:hAnsiTheme="minorEastAsia" w:cs="Times New Roman"/>
          <w:noProof/>
          <w:color w:val="585858"/>
          <w:kern w:val="0"/>
          <w:sz w:val="24"/>
          <w:szCs w:val="24"/>
        </w:rPr>
        <w:drawing>
          <wp:anchor distT="0" distB="0" distL="114300" distR="114300" simplePos="0" relativeHeight="251658240" behindDoc="0" locked="0" layoutInCell="1" allowOverlap="1">
            <wp:simplePos x="0" y="0"/>
            <wp:positionH relativeFrom="column">
              <wp:posOffset>-199110</wp:posOffset>
            </wp:positionH>
            <wp:positionV relativeFrom="paragraph">
              <wp:posOffset>61595</wp:posOffset>
            </wp:positionV>
            <wp:extent cx="2889849" cy="2029617"/>
            <wp:effectExtent l="0" t="0" r="0" b="0"/>
            <wp:wrapNone/>
            <wp:docPr id="2" name="图片 2" descr="http://www.sspu.edu.cn/wcm.files/upload/CMSsspu/201903/20190301044104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spu.edu.cn/wcm.files/upload/CMSsspu/201903/201903010441045_b.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9849" cy="2029617"/>
                    </a:xfrm>
                    <a:prstGeom prst="rect">
                      <a:avLst/>
                    </a:prstGeom>
                    <a:noFill/>
                    <a:ln>
                      <a:noFill/>
                    </a:ln>
                  </pic:spPr>
                </pic:pic>
              </a:graphicData>
            </a:graphic>
          </wp:anchor>
        </w:drawing>
      </w:r>
    </w:p>
    <w:p w:rsidR="00207821" w:rsidRPr="000B1DFF" w:rsidRDefault="00207821" w:rsidP="00AF564B">
      <w:pPr>
        <w:spacing w:line="360" w:lineRule="auto"/>
        <w:ind w:firstLineChars="200" w:firstLine="480"/>
        <w:jc w:val="left"/>
        <w:rPr>
          <w:rFonts w:asciiTheme="minorEastAsia" w:hAnsiTheme="minorEastAsia" w:cs="Times New Roman"/>
          <w:sz w:val="24"/>
          <w:szCs w:val="24"/>
        </w:rPr>
      </w:pPr>
    </w:p>
    <w:p w:rsidR="00483F88" w:rsidRPr="000B1DFF" w:rsidRDefault="00483F88" w:rsidP="00483F88">
      <w:pPr>
        <w:widowControl/>
        <w:shd w:val="clear" w:color="auto" w:fill="FFFFFF"/>
        <w:spacing w:after="150" w:line="420" w:lineRule="atLeast"/>
        <w:jc w:val="center"/>
        <w:rPr>
          <w:rFonts w:asciiTheme="minorEastAsia" w:hAnsiTheme="minorEastAsia" w:cs="Times New Roman"/>
          <w:color w:val="585858"/>
          <w:kern w:val="0"/>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D51B72" w:rsidP="00483F88">
      <w:pPr>
        <w:ind w:firstLineChars="200" w:firstLine="480"/>
        <w:rPr>
          <w:rFonts w:asciiTheme="minorEastAsia" w:hAnsiTheme="minorEastAsia" w:cs="Times New Roman"/>
          <w:sz w:val="24"/>
          <w:szCs w:val="24"/>
        </w:rPr>
      </w:pPr>
      <w:r w:rsidRPr="000B1DFF">
        <w:rPr>
          <w:rFonts w:asciiTheme="minorEastAsia" w:hAnsiTheme="minorEastAsia" w:cs="Times New Roman" w:hint="eastAsia"/>
          <w:noProof/>
          <w:sz w:val="24"/>
          <w:szCs w:val="24"/>
        </w:rPr>
        <w:drawing>
          <wp:anchor distT="0" distB="0" distL="114300" distR="114300" simplePos="0" relativeHeight="251667456" behindDoc="0" locked="0" layoutInCell="1" allowOverlap="1">
            <wp:simplePos x="0" y="0"/>
            <wp:positionH relativeFrom="column">
              <wp:posOffset>2910840</wp:posOffset>
            </wp:positionH>
            <wp:positionV relativeFrom="paragraph">
              <wp:posOffset>74295</wp:posOffset>
            </wp:positionV>
            <wp:extent cx="2837815" cy="212915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32208084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7815" cy="2129155"/>
                    </a:xfrm>
                    <a:prstGeom prst="rect">
                      <a:avLst/>
                    </a:prstGeom>
                  </pic:spPr>
                </pic:pic>
              </a:graphicData>
            </a:graphic>
          </wp:anchor>
        </w:drawing>
      </w:r>
      <w:r w:rsidRPr="000B1DFF">
        <w:rPr>
          <w:rFonts w:asciiTheme="minorEastAsia" w:hAnsiTheme="minorEastAsia" w:cs="Times New Roman" w:hint="eastAsia"/>
          <w:noProof/>
          <w:sz w:val="24"/>
          <w:szCs w:val="24"/>
        </w:rPr>
        <w:drawing>
          <wp:anchor distT="0" distB="0" distL="114300" distR="114300" simplePos="0" relativeHeight="251661312" behindDoc="0" locked="0" layoutInCell="1" allowOverlap="1">
            <wp:simplePos x="0" y="0"/>
            <wp:positionH relativeFrom="column">
              <wp:posOffset>-108585</wp:posOffset>
            </wp:positionH>
            <wp:positionV relativeFrom="paragraph">
              <wp:posOffset>107950</wp:posOffset>
            </wp:positionV>
            <wp:extent cx="2794635" cy="209613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322075431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635" cy="2096135"/>
                    </a:xfrm>
                    <a:prstGeom prst="rect">
                      <a:avLst/>
                    </a:prstGeom>
                  </pic:spPr>
                </pic:pic>
              </a:graphicData>
            </a:graphic>
          </wp:anchor>
        </w:drawing>
      </w: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AF564B" w:rsidRPr="000B1DFF" w:rsidRDefault="00AF564B" w:rsidP="00483F88">
      <w:pPr>
        <w:ind w:firstLineChars="200" w:firstLine="480"/>
        <w:rPr>
          <w:rFonts w:asciiTheme="minorEastAsia" w:hAnsiTheme="minorEastAsia" w:cs="Times New Roman"/>
          <w:sz w:val="24"/>
          <w:szCs w:val="24"/>
        </w:rPr>
      </w:pPr>
    </w:p>
    <w:p w:rsidR="00DB0FE2" w:rsidRPr="000B1DFF" w:rsidRDefault="00DB0FE2" w:rsidP="00DB0FE2">
      <w:pPr>
        <w:spacing w:line="360" w:lineRule="auto"/>
        <w:ind w:firstLineChars="200" w:firstLine="480"/>
        <w:jc w:val="left"/>
        <w:rPr>
          <w:rFonts w:asciiTheme="minorEastAsia" w:hAnsiTheme="minorEastAsia" w:cs="Times New Roman"/>
          <w:kern w:val="0"/>
          <w:sz w:val="24"/>
          <w:szCs w:val="24"/>
        </w:rPr>
      </w:pPr>
      <w:r w:rsidRPr="000B1DFF">
        <w:rPr>
          <w:rFonts w:asciiTheme="minorEastAsia" w:hAnsiTheme="minorEastAsia" w:cs="Times New Roman"/>
          <w:kern w:val="0"/>
          <w:sz w:val="24"/>
          <w:szCs w:val="24"/>
        </w:rPr>
        <w:lastRenderedPageBreak/>
        <w:t>访问期间，代表团一行受到该校校长Mervi Vidgren</w:t>
      </w:r>
      <w:r w:rsidRPr="000B1DFF">
        <w:rPr>
          <w:rFonts w:asciiTheme="minorEastAsia" w:hAnsiTheme="minorEastAsia" w:cs="Times New Roman" w:hint="eastAsia"/>
          <w:kern w:val="0"/>
          <w:sz w:val="24"/>
          <w:szCs w:val="24"/>
        </w:rPr>
        <w:t>和副校长</w:t>
      </w:r>
      <w:r w:rsidRPr="000B1DFF">
        <w:rPr>
          <w:rFonts w:asciiTheme="minorEastAsia" w:hAnsiTheme="minorEastAsia" w:hint="eastAsia"/>
          <w:kern w:val="0"/>
          <w:sz w:val="24"/>
          <w:szCs w:val="24"/>
        </w:rPr>
        <w:t>Mikko Vuoristo</w:t>
      </w:r>
      <w:r w:rsidRPr="000B1DFF">
        <w:rPr>
          <w:rFonts w:asciiTheme="minorEastAsia" w:hAnsiTheme="minorEastAsia" w:cs="Times New Roman"/>
          <w:kern w:val="0"/>
          <w:sz w:val="24"/>
          <w:szCs w:val="24"/>
        </w:rPr>
        <w:t>的热情接待，</w:t>
      </w:r>
      <w:r w:rsidRPr="000B1DFF">
        <w:rPr>
          <w:rFonts w:asciiTheme="minorEastAsia" w:hAnsiTheme="minorEastAsia" w:cs="Times New Roman" w:hint="eastAsia"/>
          <w:kern w:val="0"/>
          <w:sz w:val="24"/>
          <w:szCs w:val="24"/>
        </w:rPr>
        <w:t>双方就两校近况、</w:t>
      </w:r>
      <w:r w:rsidRPr="000B1DFF">
        <w:rPr>
          <w:rFonts w:asciiTheme="minorEastAsia" w:hAnsiTheme="minorEastAsia" w:cs="Times New Roman"/>
          <w:kern w:val="0"/>
          <w:sz w:val="24"/>
          <w:szCs w:val="24"/>
        </w:rPr>
        <w:t>目前合作项目运行情况</w:t>
      </w:r>
      <w:r w:rsidRPr="000B1DFF">
        <w:rPr>
          <w:rFonts w:asciiTheme="minorEastAsia" w:hAnsiTheme="minorEastAsia" w:cs="Times New Roman" w:hint="eastAsia"/>
          <w:kern w:val="0"/>
          <w:sz w:val="24"/>
          <w:szCs w:val="24"/>
        </w:rPr>
        <w:t>、下一步合作计划等共同关心的问题进行了讨论交流</w:t>
      </w:r>
      <w:r w:rsidRPr="000B1DFF">
        <w:rPr>
          <w:rFonts w:asciiTheme="minorEastAsia" w:hAnsiTheme="minorEastAsia" w:cs="Times New Roman"/>
          <w:kern w:val="0"/>
          <w:sz w:val="24"/>
          <w:szCs w:val="24"/>
        </w:rPr>
        <w:t>，就继续深入</w:t>
      </w:r>
      <w:r w:rsidRPr="000B1DFF">
        <w:rPr>
          <w:rFonts w:asciiTheme="minorEastAsia" w:hAnsiTheme="minorEastAsia" w:cs="Times New Roman" w:hint="eastAsia"/>
          <w:kern w:val="0"/>
          <w:sz w:val="24"/>
          <w:szCs w:val="24"/>
        </w:rPr>
        <w:t>开展两校全面战略性的合作</w:t>
      </w:r>
      <w:r w:rsidRPr="000B1DFF">
        <w:rPr>
          <w:rFonts w:asciiTheme="minorEastAsia" w:hAnsiTheme="minorEastAsia" w:cs="Times New Roman"/>
          <w:kern w:val="0"/>
          <w:sz w:val="24"/>
          <w:szCs w:val="24"/>
        </w:rPr>
        <w:t>达成共识。</w:t>
      </w:r>
    </w:p>
    <w:p w:rsidR="00DB0FE2" w:rsidRPr="000B1DFF" w:rsidRDefault="00D51B72" w:rsidP="00DB0FE2">
      <w:pPr>
        <w:spacing w:line="360" w:lineRule="auto"/>
        <w:ind w:firstLineChars="200" w:firstLine="480"/>
        <w:jc w:val="left"/>
        <w:rPr>
          <w:rFonts w:asciiTheme="minorEastAsia" w:hAnsiTheme="minorEastAsia" w:cs="Times New Roman"/>
          <w:kern w:val="0"/>
          <w:sz w:val="24"/>
          <w:szCs w:val="24"/>
        </w:rPr>
      </w:pPr>
      <w:r w:rsidRPr="000B1DFF">
        <w:rPr>
          <w:rFonts w:asciiTheme="minorEastAsia" w:hAnsiTheme="minorEastAsia" w:cs="Times New Roman" w:hint="eastAsia"/>
          <w:noProof/>
          <w:sz w:val="24"/>
          <w:szCs w:val="24"/>
        </w:rPr>
        <w:drawing>
          <wp:anchor distT="0" distB="0" distL="114300" distR="114300" simplePos="0" relativeHeight="251664384" behindDoc="0" locked="0" layoutInCell="1" allowOverlap="1">
            <wp:simplePos x="0" y="0"/>
            <wp:positionH relativeFrom="column">
              <wp:posOffset>2660650</wp:posOffset>
            </wp:positionH>
            <wp:positionV relativeFrom="paragraph">
              <wp:posOffset>73660</wp:posOffset>
            </wp:positionV>
            <wp:extent cx="2613660" cy="196024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3220754317.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3660" cy="1960245"/>
                    </a:xfrm>
                    <a:prstGeom prst="rect">
                      <a:avLst/>
                    </a:prstGeom>
                  </pic:spPr>
                </pic:pic>
              </a:graphicData>
            </a:graphic>
          </wp:anchor>
        </w:drawing>
      </w:r>
      <w:r w:rsidRPr="000B1DFF">
        <w:rPr>
          <w:rFonts w:asciiTheme="minorEastAsia" w:hAnsiTheme="minorEastAsia" w:cs="Times New Roman" w:hint="eastAsia"/>
          <w:noProof/>
          <w:sz w:val="24"/>
          <w:szCs w:val="24"/>
        </w:rPr>
        <w:drawing>
          <wp:anchor distT="0" distB="0" distL="114300" distR="114300" simplePos="0" relativeHeight="251660288" behindDoc="0" locked="0" layoutInCell="1" allowOverlap="1">
            <wp:simplePos x="0" y="0"/>
            <wp:positionH relativeFrom="column">
              <wp:posOffset>-212725</wp:posOffset>
            </wp:positionH>
            <wp:positionV relativeFrom="paragraph">
              <wp:posOffset>74295</wp:posOffset>
            </wp:positionV>
            <wp:extent cx="2717165" cy="20383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322075431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7165" cy="2038350"/>
                    </a:xfrm>
                    <a:prstGeom prst="rect">
                      <a:avLst/>
                    </a:prstGeom>
                  </pic:spPr>
                </pic:pic>
              </a:graphicData>
            </a:graphic>
          </wp:anchor>
        </w:drawing>
      </w:r>
    </w:p>
    <w:p w:rsidR="00DB0FE2" w:rsidRPr="000B1DFF" w:rsidRDefault="00DB0FE2" w:rsidP="00DB0FE2">
      <w:pPr>
        <w:spacing w:line="360" w:lineRule="auto"/>
        <w:ind w:firstLineChars="200" w:firstLine="480"/>
        <w:jc w:val="left"/>
        <w:rPr>
          <w:rFonts w:asciiTheme="minorEastAsia" w:hAnsiTheme="minorEastAsia" w:cs="Times New Roman"/>
          <w:kern w:val="0"/>
          <w:sz w:val="24"/>
          <w:szCs w:val="24"/>
        </w:rPr>
      </w:pPr>
    </w:p>
    <w:p w:rsidR="00DB0FE2" w:rsidRPr="000B1DFF" w:rsidRDefault="00DB0FE2" w:rsidP="00DB0FE2">
      <w:pPr>
        <w:spacing w:line="360" w:lineRule="auto"/>
        <w:ind w:firstLineChars="200" w:firstLine="480"/>
        <w:jc w:val="left"/>
        <w:rPr>
          <w:rFonts w:asciiTheme="minorEastAsia" w:hAnsiTheme="minorEastAsia" w:cs="Times New Roman"/>
          <w:kern w:val="0"/>
          <w:sz w:val="24"/>
          <w:szCs w:val="24"/>
        </w:rPr>
      </w:pPr>
    </w:p>
    <w:p w:rsidR="00DB0FE2" w:rsidRPr="000B1DFF" w:rsidRDefault="00DB0FE2" w:rsidP="00DB0FE2">
      <w:pPr>
        <w:spacing w:line="360" w:lineRule="auto"/>
        <w:ind w:firstLineChars="200" w:firstLine="480"/>
        <w:jc w:val="left"/>
        <w:rPr>
          <w:rFonts w:asciiTheme="minorEastAsia" w:hAnsiTheme="minorEastAsia" w:cs="Times New Roman"/>
          <w:kern w:val="0"/>
          <w:sz w:val="24"/>
          <w:szCs w:val="24"/>
        </w:rPr>
      </w:pPr>
    </w:p>
    <w:p w:rsidR="00DB0FE2" w:rsidRPr="000B1DFF" w:rsidRDefault="00DB0FE2" w:rsidP="00DB0FE2">
      <w:pPr>
        <w:spacing w:line="360" w:lineRule="auto"/>
        <w:ind w:firstLineChars="200" w:firstLine="480"/>
        <w:jc w:val="left"/>
        <w:rPr>
          <w:rFonts w:asciiTheme="minorEastAsia" w:hAnsiTheme="minorEastAsia" w:cs="Times New Roman"/>
          <w:kern w:val="0"/>
          <w:sz w:val="24"/>
          <w:szCs w:val="24"/>
        </w:rPr>
      </w:pPr>
    </w:p>
    <w:p w:rsidR="00DB0FE2" w:rsidRPr="000B1DFF" w:rsidRDefault="00DB0FE2" w:rsidP="00DB0FE2">
      <w:pPr>
        <w:spacing w:line="360" w:lineRule="auto"/>
        <w:ind w:firstLineChars="200" w:firstLine="480"/>
        <w:jc w:val="left"/>
        <w:rPr>
          <w:rFonts w:asciiTheme="minorEastAsia" w:hAnsiTheme="minorEastAsia" w:cs="Times New Roman"/>
          <w:kern w:val="0"/>
          <w:sz w:val="24"/>
          <w:szCs w:val="24"/>
        </w:rPr>
      </w:pPr>
    </w:p>
    <w:p w:rsidR="00DB0FE2" w:rsidRPr="000B1DFF" w:rsidRDefault="00DB0FE2" w:rsidP="00DB0FE2">
      <w:pPr>
        <w:spacing w:line="360" w:lineRule="auto"/>
        <w:ind w:firstLineChars="200" w:firstLine="480"/>
        <w:jc w:val="left"/>
        <w:rPr>
          <w:rFonts w:asciiTheme="minorEastAsia" w:hAnsiTheme="minorEastAsia" w:cs="Times New Roman"/>
          <w:kern w:val="0"/>
          <w:sz w:val="24"/>
          <w:szCs w:val="24"/>
        </w:rPr>
      </w:pPr>
    </w:p>
    <w:p w:rsidR="00D51B72" w:rsidRPr="000B1DFF" w:rsidRDefault="00D51B72" w:rsidP="00D51B72">
      <w:pPr>
        <w:spacing w:line="360" w:lineRule="auto"/>
        <w:ind w:firstLineChars="200" w:firstLine="480"/>
        <w:jc w:val="left"/>
        <w:rPr>
          <w:rFonts w:asciiTheme="minorEastAsia" w:hAnsiTheme="minorEastAsia" w:cs="Times New Roman"/>
          <w:kern w:val="0"/>
          <w:sz w:val="24"/>
          <w:szCs w:val="24"/>
        </w:rPr>
      </w:pPr>
    </w:p>
    <w:p w:rsidR="00D51B72" w:rsidRPr="000B1DFF" w:rsidRDefault="00DB0FE2" w:rsidP="00D51B72">
      <w:pPr>
        <w:spacing w:line="360" w:lineRule="auto"/>
        <w:ind w:firstLineChars="200" w:firstLine="480"/>
        <w:jc w:val="left"/>
        <w:rPr>
          <w:rFonts w:asciiTheme="minorEastAsia" w:hAnsiTheme="minorEastAsia" w:cs="Times New Roman"/>
          <w:sz w:val="24"/>
          <w:szCs w:val="24"/>
        </w:rPr>
      </w:pPr>
      <w:r w:rsidRPr="000B1DFF">
        <w:rPr>
          <w:rFonts w:asciiTheme="minorEastAsia" w:hAnsiTheme="minorEastAsia" w:cs="Times New Roman" w:hint="eastAsia"/>
          <w:kern w:val="0"/>
          <w:sz w:val="24"/>
          <w:szCs w:val="24"/>
        </w:rPr>
        <w:t>代表团与该校艺术学院的负责人和教师进行了专题讨论，就其与我校艺术教育中心开展联合科研及进一步推进两校艺术设计领域合作等内容进行了讨论，并达成一致意见。</w:t>
      </w:r>
      <w:r w:rsidR="00D51B72" w:rsidRPr="000B1DFF">
        <w:rPr>
          <w:rFonts w:asciiTheme="minorEastAsia" w:hAnsiTheme="minorEastAsia" w:cs="Times New Roman" w:hint="eastAsia"/>
          <w:kern w:val="0"/>
          <w:sz w:val="24"/>
          <w:szCs w:val="24"/>
        </w:rPr>
        <w:t>代表团一行参观了该校</w:t>
      </w:r>
      <w:r w:rsidR="00D51B72" w:rsidRPr="000B1DFF">
        <w:rPr>
          <w:rFonts w:asciiTheme="minorEastAsia" w:hAnsiTheme="minorEastAsia" w:cs="Times New Roman"/>
          <w:kern w:val="0"/>
          <w:sz w:val="24"/>
          <w:szCs w:val="24"/>
        </w:rPr>
        <w:t>新校区</w:t>
      </w:r>
      <w:r w:rsidR="00D51B72" w:rsidRPr="000B1DFF">
        <w:rPr>
          <w:rFonts w:asciiTheme="minorEastAsia" w:hAnsiTheme="minorEastAsia" w:cs="Times New Roman" w:hint="eastAsia"/>
          <w:kern w:val="0"/>
          <w:sz w:val="24"/>
          <w:szCs w:val="24"/>
        </w:rPr>
        <w:t>和环境学院实验室，会见了我校海外名师Virpi Laukkanen教授和Eero Antikainen教授。此外，徐余法副校长还</w:t>
      </w:r>
      <w:r w:rsidR="00D51B72" w:rsidRPr="000B1DFF">
        <w:rPr>
          <w:rFonts w:asciiTheme="minorEastAsia" w:hAnsiTheme="minorEastAsia" w:cs="Times New Roman"/>
          <w:kern w:val="0"/>
          <w:sz w:val="24"/>
          <w:szCs w:val="24"/>
        </w:rPr>
        <w:t>看望了我校</w:t>
      </w:r>
      <w:r w:rsidR="00D51B72" w:rsidRPr="000B1DFF">
        <w:rPr>
          <w:rFonts w:asciiTheme="minorEastAsia" w:hAnsiTheme="minorEastAsia" w:cs="Times New Roman" w:hint="eastAsia"/>
          <w:kern w:val="0"/>
          <w:sz w:val="24"/>
          <w:szCs w:val="24"/>
        </w:rPr>
        <w:t>在该校交流的学</w:t>
      </w:r>
      <w:r w:rsidR="00D51B72" w:rsidRPr="000B1DFF">
        <w:rPr>
          <w:rFonts w:asciiTheme="minorEastAsia" w:hAnsiTheme="minorEastAsia" w:cs="Times New Roman"/>
          <w:kern w:val="0"/>
          <w:sz w:val="24"/>
          <w:szCs w:val="24"/>
        </w:rPr>
        <w:t>生，询问他们的学习生活情况，并鼓励他们珍惜机会，</w:t>
      </w:r>
      <w:r w:rsidR="00D51B72" w:rsidRPr="000B1DFF">
        <w:rPr>
          <w:rFonts w:asciiTheme="minorEastAsia" w:hAnsiTheme="minorEastAsia" w:cs="Times New Roman" w:hint="eastAsia"/>
          <w:kern w:val="0"/>
          <w:sz w:val="24"/>
          <w:szCs w:val="24"/>
        </w:rPr>
        <w:t>学有所成</w:t>
      </w:r>
      <w:r w:rsidR="00D51B72" w:rsidRPr="000B1DFF">
        <w:rPr>
          <w:rFonts w:asciiTheme="minorEastAsia" w:hAnsiTheme="minorEastAsia" w:cs="Times New Roman"/>
          <w:kern w:val="0"/>
          <w:sz w:val="24"/>
          <w:szCs w:val="24"/>
        </w:rPr>
        <w:t>。</w:t>
      </w:r>
    </w:p>
    <w:p w:rsidR="00D51B72" w:rsidRPr="000B1DFF" w:rsidRDefault="00D51B72" w:rsidP="00DB0FE2">
      <w:pPr>
        <w:spacing w:line="360" w:lineRule="auto"/>
        <w:ind w:firstLineChars="200" w:firstLine="480"/>
        <w:jc w:val="left"/>
        <w:rPr>
          <w:rFonts w:asciiTheme="minorEastAsia" w:hAnsiTheme="minorEastAsia" w:cs="Times New Roman"/>
          <w:kern w:val="0"/>
          <w:sz w:val="24"/>
          <w:szCs w:val="24"/>
        </w:rPr>
      </w:pPr>
      <w:r w:rsidRPr="000B1DFF">
        <w:rPr>
          <w:rFonts w:asciiTheme="minorEastAsia" w:hAnsiTheme="minorEastAsia" w:cs="Times New Roman" w:hint="eastAsia"/>
          <w:noProof/>
          <w:sz w:val="24"/>
          <w:szCs w:val="24"/>
        </w:rPr>
        <w:drawing>
          <wp:anchor distT="0" distB="0" distL="114300" distR="114300" simplePos="0" relativeHeight="251662336" behindDoc="0" locked="0" layoutInCell="1" allowOverlap="1">
            <wp:simplePos x="0" y="0"/>
            <wp:positionH relativeFrom="column">
              <wp:posOffset>2729865</wp:posOffset>
            </wp:positionH>
            <wp:positionV relativeFrom="paragraph">
              <wp:posOffset>27940</wp:posOffset>
            </wp:positionV>
            <wp:extent cx="2621915" cy="196596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322075431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1915" cy="1965960"/>
                    </a:xfrm>
                    <a:prstGeom prst="rect">
                      <a:avLst/>
                    </a:prstGeom>
                  </pic:spPr>
                </pic:pic>
              </a:graphicData>
            </a:graphic>
          </wp:anchor>
        </w:drawing>
      </w:r>
      <w:r w:rsidRPr="000B1DFF">
        <w:rPr>
          <w:rFonts w:asciiTheme="minorEastAsia" w:hAnsiTheme="minorEastAsia" w:cs="Times New Roman"/>
          <w:noProof/>
          <w:sz w:val="24"/>
          <w:szCs w:val="24"/>
        </w:rPr>
        <w:drawing>
          <wp:anchor distT="0" distB="0" distL="114300" distR="114300" simplePos="0" relativeHeight="251659264" behindDoc="0" locked="0" layoutInCell="1" allowOverlap="1">
            <wp:simplePos x="0" y="0"/>
            <wp:positionH relativeFrom="column">
              <wp:posOffset>-262818</wp:posOffset>
            </wp:positionH>
            <wp:positionV relativeFrom="paragraph">
              <wp:posOffset>28575</wp:posOffset>
            </wp:positionV>
            <wp:extent cx="2691442" cy="2018722"/>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32207543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1442" cy="2018722"/>
                    </a:xfrm>
                    <a:prstGeom prst="rect">
                      <a:avLst/>
                    </a:prstGeom>
                  </pic:spPr>
                </pic:pic>
              </a:graphicData>
            </a:graphic>
          </wp:anchor>
        </w:drawing>
      </w:r>
    </w:p>
    <w:p w:rsidR="00D51B72" w:rsidRPr="000B1DFF" w:rsidRDefault="00D51B72" w:rsidP="00DB0FE2">
      <w:pPr>
        <w:spacing w:line="360" w:lineRule="auto"/>
        <w:ind w:firstLineChars="200" w:firstLine="480"/>
        <w:jc w:val="left"/>
        <w:rPr>
          <w:rFonts w:asciiTheme="minorEastAsia" w:hAnsiTheme="minorEastAsia" w:cs="Times New Roman"/>
          <w:kern w:val="0"/>
          <w:sz w:val="24"/>
          <w:szCs w:val="24"/>
        </w:rPr>
      </w:pPr>
    </w:p>
    <w:p w:rsidR="00D51B72" w:rsidRPr="000B1DFF" w:rsidRDefault="00D51B72" w:rsidP="00DB0FE2">
      <w:pPr>
        <w:spacing w:line="360" w:lineRule="auto"/>
        <w:ind w:firstLineChars="200" w:firstLine="480"/>
        <w:jc w:val="left"/>
        <w:rPr>
          <w:rFonts w:asciiTheme="minorEastAsia" w:hAnsiTheme="minorEastAsia" w:cs="Times New Roman"/>
          <w:kern w:val="0"/>
          <w:sz w:val="24"/>
          <w:szCs w:val="24"/>
        </w:rPr>
      </w:pPr>
    </w:p>
    <w:p w:rsidR="00D51B72" w:rsidRPr="000B1DFF" w:rsidRDefault="00D51B72" w:rsidP="00DB0FE2">
      <w:pPr>
        <w:spacing w:line="360" w:lineRule="auto"/>
        <w:ind w:firstLineChars="200" w:firstLine="480"/>
        <w:jc w:val="left"/>
        <w:rPr>
          <w:rFonts w:asciiTheme="minorEastAsia" w:hAnsiTheme="minorEastAsia" w:cs="Times New Roman"/>
          <w:kern w:val="0"/>
          <w:sz w:val="24"/>
          <w:szCs w:val="24"/>
        </w:rPr>
      </w:pPr>
    </w:p>
    <w:p w:rsidR="00D51B72" w:rsidRPr="000B1DFF" w:rsidRDefault="00D51B72" w:rsidP="00DB0FE2">
      <w:pPr>
        <w:spacing w:line="360" w:lineRule="auto"/>
        <w:ind w:firstLineChars="200" w:firstLine="480"/>
        <w:jc w:val="left"/>
        <w:rPr>
          <w:rFonts w:asciiTheme="minorEastAsia" w:hAnsiTheme="minorEastAsia" w:cs="Times New Roman"/>
          <w:kern w:val="0"/>
          <w:sz w:val="24"/>
          <w:szCs w:val="24"/>
        </w:rPr>
      </w:pPr>
    </w:p>
    <w:p w:rsidR="00D51B72" w:rsidRPr="000B1DFF" w:rsidRDefault="00D51B72" w:rsidP="00DB0FE2">
      <w:pPr>
        <w:spacing w:line="360" w:lineRule="auto"/>
        <w:ind w:firstLineChars="200" w:firstLine="480"/>
        <w:jc w:val="left"/>
        <w:rPr>
          <w:rFonts w:asciiTheme="minorEastAsia" w:hAnsiTheme="minorEastAsia" w:cs="Times New Roman"/>
          <w:kern w:val="0"/>
          <w:sz w:val="24"/>
          <w:szCs w:val="24"/>
        </w:rPr>
      </w:pPr>
    </w:p>
    <w:p w:rsidR="00D51B72" w:rsidRPr="000B1DFF" w:rsidRDefault="00D51B72" w:rsidP="00DB0FE2">
      <w:pPr>
        <w:spacing w:line="360" w:lineRule="auto"/>
        <w:ind w:firstLineChars="200" w:firstLine="480"/>
        <w:jc w:val="left"/>
        <w:rPr>
          <w:rFonts w:asciiTheme="minorEastAsia" w:hAnsiTheme="minorEastAsia" w:cs="Times New Roman"/>
          <w:kern w:val="0"/>
          <w:sz w:val="24"/>
          <w:szCs w:val="24"/>
        </w:rPr>
      </w:pPr>
    </w:p>
    <w:p w:rsidR="00D51B72" w:rsidRPr="000B1DFF" w:rsidRDefault="00D51B72" w:rsidP="00DB0FE2">
      <w:pPr>
        <w:spacing w:line="360" w:lineRule="auto"/>
        <w:ind w:firstLineChars="200" w:firstLine="480"/>
        <w:jc w:val="left"/>
        <w:rPr>
          <w:rFonts w:asciiTheme="minorEastAsia" w:hAnsiTheme="minorEastAsia" w:cs="Times New Roman"/>
          <w:kern w:val="0"/>
          <w:sz w:val="24"/>
          <w:szCs w:val="24"/>
        </w:rPr>
      </w:pPr>
      <w:r w:rsidRPr="000B1DFF">
        <w:rPr>
          <w:rFonts w:asciiTheme="minorEastAsia" w:hAnsiTheme="minorEastAsia" w:cs="Times New Roman" w:hint="eastAsia"/>
          <w:noProof/>
          <w:sz w:val="24"/>
          <w:szCs w:val="24"/>
        </w:rPr>
        <w:drawing>
          <wp:anchor distT="0" distB="0" distL="114300" distR="114300" simplePos="0" relativeHeight="251663360" behindDoc="0" locked="0" layoutInCell="1" allowOverlap="1">
            <wp:simplePos x="0" y="0"/>
            <wp:positionH relativeFrom="column">
              <wp:posOffset>2686685</wp:posOffset>
            </wp:positionH>
            <wp:positionV relativeFrom="paragraph">
              <wp:posOffset>1318</wp:posOffset>
            </wp:positionV>
            <wp:extent cx="2665563" cy="1999663"/>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3220754316.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5563" cy="1999663"/>
                    </a:xfrm>
                    <a:prstGeom prst="rect">
                      <a:avLst/>
                    </a:prstGeom>
                  </pic:spPr>
                </pic:pic>
              </a:graphicData>
            </a:graphic>
          </wp:anchor>
        </w:drawing>
      </w:r>
      <w:r w:rsidRPr="000B1DFF">
        <w:rPr>
          <w:rFonts w:asciiTheme="minorEastAsia" w:hAnsiTheme="minorEastAsia" w:cs="Times New Roman" w:hint="eastAsia"/>
          <w:noProof/>
          <w:sz w:val="24"/>
          <w:szCs w:val="24"/>
        </w:rPr>
        <w:drawing>
          <wp:anchor distT="0" distB="0" distL="114300" distR="114300" simplePos="0" relativeHeight="251668480" behindDoc="0" locked="0" layoutInCell="1" allowOverlap="1">
            <wp:simplePos x="0" y="0"/>
            <wp:positionH relativeFrom="column">
              <wp:posOffset>-262890</wp:posOffset>
            </wp:positionH>
            <wp:positionV relativeFrom="paragraph">
              <wp:posOffset>1366</wp:posOffset>
            </wp:positionV>
            <wp:extent cx="2648310" cy="1986398"/>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32208174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8310" cy="1986398"/>
                    </a:xfrm>
                    <a:prstGeom prst="rect">
                      <a:avLst/>
                    </a:prstGeom>
                  </pic:spPr>
                </pic:pic>
              </a:graphicData>
            </a:graphic>
          </wp:anchor>
        </w:drawing>
      </w:r>
    </w:p>
    <w:p w:rsidR="00DB0FE2" w:rsidRPr="000B1DFF" w:rsidRDefault="00DB0FE2" w:rsidP="00DB0FE2">
      <w:pPr>
        <w:spacing w:line="360" w:lineRule="auto"/>
        <w:ind w:firstLineChars="200" w:firstLine="480"/>
        <w:jc w:val="left"/>
        <w:rPr>
          <w:rFonts w:asciiTheme="minorEastAsia" w:hAnsiTheme="minorEastAsia" w:cs="Times New Roman"/>
          <w:kern w:val="0"/>
          <w:sz w:val="24"/>
          <w:szCs w:val="24"/>
        </w:rPr>
      </w:pPr>
    </w:p>
    <w:p w:rsidR="00D51B72" w:rsidRPr="000B1DFF" w:rsidRDefault="00D51B72" w:rsidP="00DB0FE2">
      <w:pPr>
        <w:spacing w:line="360" w:lineRule="auto"/>
        <w:ind w:firstLineChars="200" w:firstLine="480"/>
        <w:jc w:val="left"/>
        <w:rPr>
          <w:rFonts w:asciiTheme="minorEastAsia" w:hAnsiTheme="minorEastAsia" w:cs="Times New Roman"/>
          <w:kern w:val="0"/>
          <w:sz w:val="24"/>
          <w:szCs w:val="24"/>
        </w:rPr>
      </w:pPr>
    </w:p>
    <w:p w:rsidR="00D51B72" w:rsidRPr="000B1DFF" w:rsidRDefault="00D51B72" w:rsidP="00DB0FE2">
      <w:pPr>
        <w:spacing w:line="360" w:lineRule="auto"/>
        <w:ind w:firstLineChars="200" w:firstLine="480"/>
        <w:jc w:val="left"/>
        <w:rPr>
          <w:rFonts w:asciiTheme="minorEastAsia" w:hAnsiTheme="minorEastAsia" w:cs="Times New Roman"/>
          <w:kern w:val="0"/>
          <w:sz w:val="24"/>
          <w:szCs w:val="24"/>
        </w:rPr>
      </w:pPr>
    </w:p>
    <w:p w:rsidR="00D51B72" w:rsidRPr="000B1DFF" w:rsidRDefault="00D51B72" w:rsidP="00011428">
      <w:pPr>
        <w:spacing w:line="360" w:lineRule="auto"/>
        <w:ind w:firstLineChars="200" w:firstLine="482"/>
        <w:rPr>
          <w:rFonts w:asciiTheme="minorEastAsia" w:hAnsiTheme="minorEastAsia" w:cs="Times New Roman"/>
          <w:b/>
          <w:sz w:val="24"/>
          <w:szCs w:val="24"/>
        </w:rPr>
      </w:pPr>
      <w:r w:rsidRPr="000B1DFF">
        <w:rPr>
          <w:rFonts w:asciiTheme="minorEastAsia" w:hAnsiTheme="minorEastAsia" w:cs="Times New Roman" w:hint="eastAsia"/>
          <w:b/>
          <w:sz w:val="24"/>
          <w:szCs w:val="24"/>
        </w:rPr>
        <w:lastRenderedPageBreak/>
        <w:t>2. 访问</w:t>
      </w:r>
      <w:r w:rsidRPr="000B1DFF">
        <w:rPr>
          <w:rFonts w:asciiTheme="minorEastAsia" w:hAnsiTheme="minorEastAsia" w:cs="Times New Roman"/>
          <w:b/>
          <w:sz w:val="24"/>
          <w:szCs w:val="24"/>
        </w:rPr>
        <w:t>比利时海尔莫应用科技大学</w:t>
      </w:r>
    </w:p>
    <w:p w:rsidR="00D51B72" w:rsidRPr="000B1DFF" w:rsidRDefault="00D51B72" w:rsidP="00D51B72">
      <w:pPr>
        <w:spacing w:line="360" w:lineRule="auto"/>
        <w:ind w:firstLineChars="200" w:firstLine="480"/>
        <w:jc w:val="left"/>
        <w:rPr>
          <w:rFonts w:asciiTheme="minorEastAsia" w:hAnsiTheme="minorEastAsia" w:cs="Times New Roman"/>
          <w:sz w:val="24"/>
          <w:szCs w:val="24"/>
        </w:rPr>
      </w:pPr>
      <w:r w:rsidRPr="000B1DFF">
        <w:rPr>
          <w:rFonts w:asciiTheme="minorEastAsia" w:hAnsiTheme="minorEastAsia" w:cs="Times New Roman"/>
          <w:sz w:val="24"/>
          <w:szCs w:val="24"/>
        </w:rPr>
        <w:t>2月22日，代表团一行应邀访问了比利时</w:t>
      </w:r>
      <w:hyperlink r:id="rId19" w:tgtFrame="_blank" w:history="1">
        <w:r w:rsidRPr="000B1DFF">
          <w:rPr>
            <w:rFonts w:asciiTheme="minorEastAsia" w:hAnsiTheme="minorEastAsia" w:cs="Times New Roman"/>
            <w:sz w:val="24"/>
            <w:szCs w:val="24"/>
          </w:rPr>
          <w:t>海尔莫</w:t>
        </w:r>
      </w:hyperlink>
      <w:r w:rsidRPr="000B1DFF">
        <w:rPr>
          <w:rFonts w:asciiTheme="minorEastAsia" w:hAnsiTheme="minorEastAsia" w:cs="Times New Roman"/>
          <w:sz w:val="24"/>
          <w:szCs w:val="24"/>
        </w:rPr>
        <w:t>应用科技大学，</w:t>
      </w:r>
      <w:r w:rsidRPr="000B1DFF">
        <w:rPr>
          <w:rFonts w:asciiTheme="minorEastAsia" w:hAnsiTheme="minorEastAsia" w:cs="Times New Roman" w:hint="eastAsia"/>
          <w:sz w:val="24"/>
          <w:szCs w:val="24"/>
        </w:rPr>
        <w:t>与</w:t>
      </w:r>
      <w:r w:rsidRPr="000B1DFF">
        <w:rPr>
          <w:rFonts w:asciiTheme="minorEastAsia" w:hAnsiTheme="minorEastAsia" w:cs="Times New Roman"/>
          <w:sz w:val="24"/>
          <w:szCs w:val="24"/>
        </w:rPr>
        <w:t>副校长</w:t>
      </w:r>
      <w:r w:rsidRPr="000B1DFF">
        <w:rPr>
          <w:rFonts w:asciiTheme="minorEastAsia" w:hAnsiTheme="minorEastAsia" w:cs="Times New Roman" w:hint="eastAsia"/>
          <w:sz w:val="24"/>
          <w:szCs w:val="24"/>
        </w:rPr>
        <w:t>Etienne Sottiaux进行了会见</w:t>
      </w:r>
      <w:r w:rsidRPr="000B1DFF">
        <w:rPr>
          <w:rFonts w:asciiTheme="minorEastAsia" w:hAnsiTheme="minorEastAsia" w:cs="Times New Roman"/>
          <w:sz w:val="24"/>
          <w:szCs w:val="24"/>
        </w:rPr>
        <w:t>，</w:t>
      </w:r>
      <w:r w:rsidRPr="000B1DFF">
        <w:rPr>
          <w:rFonts w:asciiTheme="minorEastAsia" w:hAnsiTheme="minorEastAsia" w:cs="Times New Roman" w:hint="eastAsia"/>
          <w:sz w:val="24"/>
          <w:szCs w:val="24"/>
        </w:rPr>
        <w:t>该校经济系和工程系的负责人、教授及国际事务负责人</w:t>
      </w:r>
      <w:r w:rsidRPr="000B1DFF">
        <w:rPr>
          <w:rFonts w:asciiTheme="minorEastAsia" w:hAnsiTheme="minorEastAsia" w:cs="Times New Roman"/>
          <w:sz w:val="24"/>
          <w:szCs w:val="24"/>
        </w:rPr>
        <w:t>参加了会谈。双方分别介绍了各自学校的基本概况</w:t>
      </w:r>
      <w:r w:rsidRPr="000B1DFF">
        <w:rPr>
          <w:rFonts w:asciiTheme="minorEastAsia" w:hAnsiTheme="minorEastAsia" w:cs="Times New Roman" w:hint="eastAsia"/>
          <w:sz w:val="24"/>
          <w:szCs w:val="24"/>
        </w:rPr>
        <w:t>、</w:t>
      </w:r>
      <w:r w:rsidRPr="000B1DFF">
        <w:rPr>
          <w:rFonts w:asciiTheme="minorEastAsia" w:hAnsiTheme="minorEastAsia" w:cs="Times New Roman"/>
          <w:sz w:val="24"/>
          <w:szCs w:val="24"/>
        </w:rPr>
        <w:t>专业设置及国际交流</w:t>
      </w:r>
      <w:r w:rsidRPr="000B1DFF">
        <w:rPr>
          <w:rFonts w:asciiTheme="minorEastAsia" w:hAnsiTheme="minorEastAsia" w:cs="Times New Roman" w:hint="eastAsia"/>
          <w:sz w:val="24"/>
          <w:szCs w:val="24"/>
        </w:rPr>
        <w:t>等</w:t>
      </w:r>
      <w:r w:rsidRPr="000B1DFF">
        <w:rPr>
          <w:rFonts w:asciiTheme="minorEastAsia" w:hAnsiTheme="minorEastAsia" w:cs="Times New Roman"/>
          <w:sz w:val="24"/>
          <w:szCs w:val="24"/>
        </w:rPr>
        <w:t>情况</w:t>
      </w:r>
      <w:r w:rsidRPr="000B1DFF">
        <w:rPr>
          <w:rFonts w:asciiTheme="minorEastAsia" w:hAnsiTheme="minorEastAsia" w:cs="Times New Roman" w:hint="eastAsia"/>
          <w:sz w:val="24"/>
          <w:szCs w:val="24"/>
        </w:rPr>
        <w:t>，通报了2017年以来该校学生来沪交流实习项目的进展，</w:t>
      </w:r>
      <w:r w:rsidRPr="000B1DFF">
        <w:rPr>
          <w:rFonts w:asciiTheme="minorEastAsia" w:hAnsiTheme="minorEastAsia" w:cs="Times New Roman"/>
          <w:sz w:val="24"/>
          <w:szCs w:val="24"/>
        </w:rPr>
        <w:t>并就</w:t>
      </w:r>
      <w:r w:rsidRPr="000B1DFF">
        <w:rPr>
          <w:rFonts w:asciiTheme="minorEastAsia" w:hAnsiTheme="minorEastAsia" w:cs="Times New Roman" w:hint="eastAsia"/>
          <w:sz w:val="24"/>
          <w:szCs w:val="24"/>
        </w:rPr>
        <w:t>双方在工科、经管类等专业开拓学生交流、</w:t>
      </w:r>
      <w:r w:rsidRPr="000B1DFF">
        <w:rPr>
          <w:rFonts w:asciiTheme="minorEastAsia" w:hAnsiTheme="minorEastAsia" w:cs="Times New Roman"/>
          <w:sz w:val="24"/>
          <w:szCs w:val="24"/>
        </w:rPr>
        <w:t>教师互访</w:t>
      </w:r>
      <w:r w:rsidRPr="000B1DFF">
        <w:rPr>
          <w:rFonts w:asciiTheme="minorEastAsia" w:hAnsiTheme="minorEastAsia" w:cs="Times New Roman" w:hint="eastAsia"/>
          <w:sz w:val="24"/>
          <w:szCs w:val="24"/>
        </w:rPr>
        <w:t>、海外名师、共同研究等方面的合作</w:t>
      </w:r>
      <w:r w:rsidRPr="000B1DFF">
        <w:rPr>
          <w:rFonts w:asciiTheme="minorEastAsia" w:hAnsiTheme="minorEastAsia" w:cs="Times New Roman"/>
          <w:sz w:val="24"/>
          <w:szCs w:val="24"/>
        </w:rPr>
        <w:t>进行了商谈</w:t>
      </w:r>
      <w:r w:rsidRPr="000B1DFF">
        <w:rPr>
          <w:rFonts w:asciiTheme="minorEastAsia" w:hAnsiTheme="minorEastAsia" w:cs="Times New Roman" w:hint="eastAsia"/>
          <w:sz w:val="24"/>
          <w:szCs w:val="24"/>
        </w:rPr>
        <w:t>并达成广泛共识。</w:t>
      </w:r>
      <w:r w:rsidRPr="000B1DFF">
        <w:rPr>
          <w:rFonts w:asciiTheme="minorEastAsia" w:hAnsiTheme="minorEastAsia" w:cs="Times New Roman"/>
          <w:sz w:val="24"/>
          <w:szCs w:val="24"/>
        </w:rPr>
        <w:t>代表团还参观了</w:t>
      </w:r>
      <w:r w:rsidRPr="000B1DFF">
        <w:rPr>
          <w:rFonts w:asciiTheme="minorEastAsia" w:hAnsiTheme="minorEastAsia" w:cs="Times New Roman" w:hint="eastAsia"/>
          <w:sz w:val="24"/>
          <w:szCs w:val="24"/>
        </w:rPr>
        <w:t>该校</w:t>
      </w:r>
      <w:r w:rsidRPr="000B1DFF">
        <w:rPr>
          <w:rFonts w:asciiTheme="minorEastAsia" w:hAnsiTheme="minorEastAsia" w:cs="Times New Roman"/>
          <w:sz w:val="24"/>
          <w:szCs w:val="24"/>
        </w:rPr>
        <w:t>工程系</w:t>
      </w:r>
      <w:r w:rsidRPr="000B1DFF">
        <w:rPr>
          <w:rFonts w:asciiTheme="minorEastAsia" w:hAnsiTheme="minorEastAsia" w:cs="Times New Roman" w:hint="eastAsia"/>
          <w:sz w:val="24"/>
          <w:szCs w:val="24"/>
        </w:rPr>
        <w:t>的</w:t>
      </w:r>
      <w:r w:rsidRPr="000B1DFF">
        <w:rPr>
          <w:rFonts w:asciiTheme="minorEastAsia" w:hAnsiTheme="minorEastAsia" w:cs="Times New Roman"/>
          <w:sz w:val="24"/>
          <w:szCs w:val="24"/>
        </w:rPr>
        <w:t>实验室</w:t>
      </w:r>
      <w:r w:rsidRPr="000B1DFF">
        <w:rPr>
          <w:rFonts w:asciiTheme="minorEastAsia" w:hAnsiTheme="minorEastAsia" w:cs="Times New Roman" w:hint="eastAsia"/>
          <w:sz w:val="24"/>
          <w:szCs w:val="24"/>
        </w:rPr>
        <w:t>及</w:t>
      </w:r>
      <w:r w:rsidRPr="000B1DFF">
        <w:rPr>
          <w:rFonts w:asciiTheme="minorEastAsia" w:hAnsiTheme="minorEastAsia" w:cs="Times New Roman"/>
          <w:sz w:val="24"/>
          <w:szCs w:val="24"/>
        </w:rPr>
        <w:t>教学科研</w:t>
      </w:r>
      <w:r w:rsidRPr="000B1DFF">
        <w:rPr>
          <w:rFonts w:asciiTheme="minorEastAsia" w:hAnsiTheme="minorEastAsia" w:cs="Times New Roman" w:hint="eastAsia"/>
          <w:sz w:val="24"/>
          <w:szCs w:val="24"/>
        </w:rPr>
        <w:t>场所</w:t>
      </w:r>
      <w:r w:rsidRPr="000B1DFF">
        <w:rPr>
          <w:rFonts w:asciiTheme="minorEastAsia" w:hAnsiTheme="minorEastAsia" w:cs="Times New Roman"/>
          <w:sz w:val="24"/>
          <w:szCs w:val="24"/>
        </w:rPr>
        <w:t>，了解</w:t>
      </w:r>
      <w:r w:rsidRPr="000B1DFF">
        <w:rPr>
          <w:rFonts w:asciiTheme="minorEastAsia" w:hAnsiTheme="minorEastAsia" w:cs="Times New Roman" w:hint="eastAsia"/>
          <w:sz w:val="24"/>
          <w:szCs w:val="24"/>
        </w:rPr>
        <w:t>工程类专业的教学实验情况，并与相关教师进行了交流</w:t>
      </w:r>
      <w:r w:rsidRPr="000B1DFF">
        <w:rPr>
          <w:rFonts w:asciiTheme="minorEastAsia" w:hAnsiTheme="minorEastAsia" w:cs="Times New Roman"/>
          <w:sz w:val="24"/>
          <w:szCs w:val="24"/>
        </w:rPr>
        <w:t>。</w:t>
      </w:r>
    </w:p>
    <w:p w:rsidR="00483F88" w:rsidRPr="000B1DFF" w:rsidRDefault="00011428" w:rsidP="000B1DFF">
      <w:pPr>
        <w:spacing w:line="360" w:lineRule="auto"/>
        <w:ind w:firstLineChars="200" w:firstLine="480"/>
        <w:rPr>
          <w:rFonts w:asciiTheme="minorEastAsia" w:hAnsiTheme="minorEastAsia" w:cs="Times New Roman"/>
          <w:sz w:val="24"/>
          <w:szCs w:val="24"/>
        </w:rPr>
      </w:pPr>
      <w:r w:rsidRPr="000B1DFF">
        <w:rPr>
          <w:rFonts w:asciiTheme="minorEastAsia" w:hAnsiTheme="minorEastAsia" w:cs="Times New Roman"/>
          <w:noProof/>
          <w:color w:val="585858"/>
          <w:kern w:val="0"/>
          <w:sz w:val="24"/>
          <w:szCs w:val="24"/>
        </w:rPr>
        <w:drawing>
          <wp:anchor distT="0" distB="0" distL="114300" distR="114300" simplePos="0" relativeHeight="251669504" behindDoc="0" locked="0" layoutInCell="1" allowOverlap="1">
            <wp:simplePos x="0" y="0"/>
            <wp:positionH relativeFrom="column">
              <wp:posOffset>2859657</wp:posOffset>
            </wp:positionH>
            <wp:positionV relativeFrom="paragraph">
              <wp:posOffset>54610</wp:posOffset>
            </wp:positionV>
            <wp:extent cx="2644834" cy="1984076"/>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3220754318.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4834" cy="1984076"/>
                    </a:xfrm>
                    <a:prstGeom prst="rect">
                      <a:avLst/>
                    </a:prstGeom>
                  </pic:spPr>
                </pic:pic>
              </a:graphicData>
            </a:graphic>
          </wp:anchor>
        </w:drawing>
      </w:r>
      <w:r w:rsidRPr="000B1DFF">
        <w:rPr>
          <w:rFonts w:asciiTheme="minorEastAsia" w:hAnsiTheme="minorEastAsia" w:cs="Times New Roman"/>
          <w:noProof/>
          <w:color w:val="585858"/>
          <w:kern w:val="0"/>
          <w:sz w:val="24"/>
          <w:szCs w:val="24"/>
        </w:rPr>
        <w:drawing>
          <wp:anchor distT="0" distB="0" distL="114300" distR="114300" simplePos="0" relativeHeight="251665408" behindDoc="0" locked="0" layoutInCell="1" allowOverlap="1">
            <wp:simplePos x="0" y="0"/>
            <wp:positionH relativeFrom="column">
              <wp:posOffset>-219974</wp:posOffset>
            </wp:positionH>
            <wp:positionV relativeFrom="paragraph">
              <wp:posOffset>55209</wp:posOffset>
            </wp:positionV>
            <wp:extent cx="2975244" cy="1984076"/>
            <wp:effectExtent l="0" t="0" r="0" b="0"/>
            <wp:wrapNone/>
            <wp:docPr id="1" name="图片 1" descr="http://www.sspu.edu.cn/wcm.files/upload/CMSsspu/201903/20190301044200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spu.edu.cn/wcm.files/upload/CMSsspu/201903/201903010442009_b.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160" cy="1982686"/>
                    </a:xfrm>
                    <a:prstGeom prst="rect">
                      <a:avLst/>
                    </a:prstGeom>
                    <a:noFill/>
                    <a:ln>
                      <a:noFill/>
                    </a:ln>
                  </pic:spPr>
                </pic:pic>
              </a:graphicData>
            </a:graphic>
          </wp:anchor>
        </w:drawing>
      </w:r>
    </w:p>
    <w:p w:rsidR="00011428" w:rsidRPr="000B1DFF" w:rsidRDefault="00011428" w:rsidP="00D51B72">
      <w:pPr>
        <w:spacing w:line="360" w:lineRule="auto"/>
        <w:ind w:firstLineChars="200" w:firstLine="480"/>
        <w:rPr>
          <w:rFonts w:asciiTheme="minorEastAsia" w:hAnsiTheme="minorEastAsia" w:cs="Times New Roman"/>
          <w:sz w:val="24"/>
          <w:szCs w:val="24"/>
        </w:rPr>
      </w:pPr>
    </w:p>
    <w:p w:rsidR="00011428" w:rsidRPr="000B1DFF" w:rsidRDefault="00011428" w:rsidP="00D51B72">
      <w:pPr>
        <w:spacing w:line="360" w:lineRule="auto"/>
        <w:ind w:firstLineChars="200" w:firstLine="480"/>
        <w:rPr>
          <w:rFonts w:asciiTheme="minorEastAsia" w:hAnsiTheme="minorEastAsia" w:cs="Times New Roman"/>
          <w:sz w:val="24"/>
          <w:szCs w:val="24"/>
        </w:rPr>
      </w:pPr>
    </w:p>
    <w:p w:rsidR="00011428" w:rsidRPr="000B1DFF" w:rsidRDefault="00011428" w:rsidP="00D51B72">
      <w:pPr>
        <w:spacing w:line="360" w:lineRule="auto"/>
        <w:ind w:firstLineChars="200" w:firstLine="480"/>
        <w:rPr>
          <w:rFonts w:asciiTheme="minorEastAsia" w:hAnsiTheme="minorEastAsia" w:cs="Times New Roman"/>
          <w:sz w:val="24"/>
          <w:szCs w:val="24"/>
        </w:rPr>
      </w:pPr>
    </w:p>
    <w:p w:rsidR="00011428" w:rsidRPr="000B1DFF" w:rsidRDefault="00011428" w:rsidP="00D51B72">
      <w:pPr>
        <w:spacing w:line="360" w:lineRule="auto"/>
        <w:ind w:firstLineChars="200" w:firstLine="480"/>
        <w:rPr>
          <w:rFonts w:asciiTheme="minorEastAsia" w:hAnsiTheme="minorEastAsia" w:cs="Times New Roman"/>
          <w:sz w:val="24"/>
          <w:szCs w:val="24"/>
        </w:rPr>
      </w:pPr>
    </w:p>
    <w:p w:rsidR="00011428" w:rsidRPr="000B1DFF" w:rsidRDefault="00011428" w:rsidP="00D51B72">
      <w:pPr>
        <w:spacing w:line="360" w:lineRule="auto"/>
        <w:ind w:firstLineChars="200" w:firstLine="480"/>
        <w:rPr>
          <w:rFonts w:asciiTheme="minorEastAsia" w:hAnsiTheme="minorEastAsia" w:cs="Times New Roman"/>
          <w:sz w:val="24"/>
          <w:szCs w:val="24"/>
        </w:rPr>
      </w:pPr>
    </w:p>
    <w:p w:rsidR="00011428" w:rsidRPr="000B1DFF" w:rsidRDefault="00011428" w:rsidP="00011428">
      <w:pPr>
        <w:spacing w:line="360" w:lineRule="auto"/>
        <w:ind w:firstLineChars="200" w:firstLine="480"/>
        <w:rPr>
          <w:rFonts w:asciiTheme="minorEastAsia" w:hAnsiTheme="minorEastAsia" w:cs="Times New Roman"/>
          <w:sz w:val="24"/>
          <w:szCs w:val="24"/>
        </w:rPr>
      </w:pPr>
    </w:p>
    <w:p w:rsidR="00483F88" w:rsidRPr="000B1DFF" w:rsidRDefault="00011428" w:rsidP="00D51B72">
      <w:pPr>
        <w:widowControl/>
        <w:shd w:val="clear" w:color="auto" w:fill="FFFFFF"/>
        <w:spacing w:after="150" w:line="360" w:lineRule="auto"/>
        <w:jc w:val="center"/>
        <w:rPr>
          <w:rFonts w:asciiTheme="minorEastAsia" w:hAnsiTheme="minorEastAsia" w:cs="Times New Roman"/>
          <w:color w:val="585858"/>
          <w:kern w:val="0"/>
          <w:sz w:val="24"/>
          <w:szCs w:val="24"/>
        </w:rPr>
      </w:pPr>
      <w:r w:rsidRPr="000B1DFF">
        <w:rPr>
          <w:rFonts w:asciiTheme="minorEastAsia" w:hAnsiTheme="minorEastAsia" w:cs="Times New Roman" w:hint="eastAsia"/>
          <w:noProof/>
          <w:color w:val="585858"/>
          <w:kern w:val="0"/>
          <w:sz w:val="24"/>
          <w:szCs w:val="24"/>
        </w:rPr>
        <w:drawing>
          <wp:anchor distT="0" distB="0" distL="114300" distR="114300" simplePos="0" relativeHeight="251671552" behindDoc="0" locked="0" layoutInCell="1" allowOverlap="1">
            <wp:simplePos x="0" y="0"/>
            <wp:positionH relativeFrom="column">
              <wp:posOffset>2799020</wp:posOffset>
            </wp:positionH>
            <wp:positionV relativeFrom="paragraph">
              <wp:posOffset>79578</wp:posOffset>
            </wp:positionV>
            <wp:extent cx="2794958" cy="2096368"/>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322082555.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958" cy="2096368"/>
                    </a:xfrm>
                    <a:prstGeom prst="rect">
                      <a:avLst/>
                    </a:prstGeom>
                  </pic:spPr>
                </pic:pic>
              </a:graphicData>
            </a:graphic>
          </wp:anchor>
        </w:drawing>
      </w:r>
      <w:r w:rsidRPr="000B1DFF">
        <w:rPr>
          <w:rFonts w:asciiTheme="minorEastAsia" w:hAnsiTheme="minorEastAsia" w:cs="Times New Roman"/>
          <w:noProof/>
          <w:color w:val="585858"/>
          <w:kern w:val="0"/>
          <w:sz w:val="24"/>
          <w:szCs w:val="24"/>
        </w:rPr>
        <w:drawing>
          <wp:anchor distT="0" distB="0" distL="114300" distR="114300" simplePos="0" relativeHeight="251670528" behindDoc="0" locked="0" layoutInCell="1" allowOverlap="1">
            <wp:simplePos x="0" y="0"/>
            <wp:positionH relativeFrom="column">
              <wp:posOffset>-133662</wp:posOffset>
            </wp:positionH>
            <wp:positionV relativeFrom="paragraph">
              <wp:posOffset>79375</wp:posOffset>
            </wp:positionV>
            <wp:extent cx="2838091" cy="2129219"/>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3220754319.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8091" cy="2129219"/>
                    </a:xfrm>
                    <a:prstGeom prst="rect">
                      <a:avLst/>
                    </a:prstGeom>
                  </pic:spPr>
                </pic:pic>
              </a:graphicData>
            </a:graphic>
          </wp:anchor>
        </w:drawing>
      </w:r>
    </w:p>
    <w:p w:rsidR="00011428" w:rsidRPr="000B1DFF" w:rsidRDefault="00011428" w:rsidP="00D51B72">
      <w:pPr>
        <w:widowControl/>
        <w:shd w:val="clear" w:color="auto" w:fill="FFFFFF"/>
        <w:spacing w:after="150" w:line="360" w:lineRule="auto"/>
        <w:jc w:val="center"/>
        <w:rPr>
          <w:rFonts w:asciiTheme="minorEastAsia" w:hAnsiTheme="minorEastAsia" w:cs="Times New Roman"/>
          <w:color w:val="585858"/>
          <w:kern w:val="0"/>
          <w:sz w:val="24"/>
          <w:szCs w:val="24"/>
        </w:rPr>
      </w:pPr>
    </w:p>
    <w:p w:rsidR="00011428" w:rsidRPr="000B1DFF" w:rsidRDefault="00011428" w:rsidP="00D51B72">
      <w:pPr>
        <w:widowControl/>
        <w:shd w:val="clear" w:color="auto" w:fill="FFFFFF"/>
        <w:spacing w:after="150" w:line="360" w:lineRule="auto"/>
        <w:jc w:val="center"/>
        <w:rPr>
          <w:rFonts w:asciiTheme="minorEastAsia" w:hAnsiTheme="minorEastAsia" w:cs="Times New Roman"/>
          <w:color w:val="585858"/>
          <w:kern w:val="0"/>
          <w:sz w:val="24"/>
          <w:szCs w:val="24"/>
        </w:rPr>
      </w:pPr>
    </w:p>
    <w:p w:rsidR="00011428" w:rsidRPr="000B1DFF" w:rsidRDefault="00011428" w:rsidP="00D51B72">
      <w:pPr>
        <w:widowControl/>
        <w:shd w:val="clear" w:color="auto" w:fill="FFFFFF"/>
        <w:spacing w:after="150" w:line="360" w:lineRule="auto"/>
        <w:jc w:val="center"/>
        <w:rPr>
          <w:rFonts w:asciiTheme="minorEastAsia" w:hAnsiTheme="minorEastAsia" w:cs="Times New Roman"/>
          <w:color w:val="585858"/>
          <w:kern w:val="0"/>
          <w:sz w:val="24"/>
          <w:szCs w:val="24"/>
        </w:rPr>
      </w:pPr>
    </w:p>
    <w:p w:rsidR="00011428" w:rsidRPr="000B1DFF" w:rsidRDefault="00011428" w:rsidP="00D51B72">
      <w:pPr>
        <w:widowControl/>
        <w:shd w:val="clear" w:color="auto" w:fill="FFFFFF"/>
        <w:spacing w:after="150" w:line="360" w:lineRule="auto"/>
        <w:jc w:val="center"/>
        <w:rPr>
          <w:rFonts w:asciiTheme="minorEastAsia" w:hAnsiTheme="minorEastAsia" w:cs="Times New Roman"/>
          <w:color w:val="585858"/>
          <w:kern w:val="0"/>
          <w:sz w:val="24"/>
          <w:szCs w:val="24"/>
        </w:rPr>
      </w:pPr>
    </w:p>
    <w:p w:rsidR="00011428" w:rsidRPr="000B1DFF" w:rsidRDefault="00011428" w:rsidP="00D51B72">
      <w:pPr>
        <w:widowControl/>
        <w:shd w:val="clear" w:color="auto" w:fill="FFFFFF"/>
        <w:spacing w:after="150" w:line="360" w:lineRule="auto"/>
        <w:jc w:val="center"/>
        <w:rPr>
          <w:rFonts w:asciiTheme="minorEastAsia" w:hAnsiTheme="minorEastAsia" w:cs="Times New Roman"/>
          <w:color w:val="585858"/>
          <w:kern w:val="0"/>
          <w:sz w:val="24"/>
          <w:szCs w:val="24"/>
        </w:rPr>
      </w:pPr>
    </w:p>
    <w:p w:rsidR="00483F88" w:rsidRPr="000B1DFF" w:rsidRDefault="00483F88" w:rsidP="00D51B72">
      <w:pPr>
        <w:spacing w:line="360" w:lineRule="auto"/>
        <w:ind w:firstLineChars="300" w:firstLine="720"/>
        <w:rPr>
          <w:rFonts w:asciiTheme="minorEastAsia" w:hAnsiTheme="minorEastAsia" w:cs="Times New Roman"/>
          <w:sz w:val="24"/>
          <w:szCs w:val="24"/>
        </w:rPr>
      </w:pPr>
      <w:r w:rsidRPr="000B1DFF">
        <w:rPr>
          <w:rFonts w:asciiTheme="minorEastAsia" w:hAnsiTheme="minorEastAsia" w:cs="Times New Roman"/>
          <w:sz w:val="24"/>
          <w:szCs w:val="24"/>
        </w:rPr>
        <w:t>随团出访的有国际交流处、资产与实验室管理处、国际交流学院负责人，以及工学部和高等职业技术（国际）学院专业教师等。</w:t>
      </w:r>
    </w:p>
    <w:p w:rsidR="009C1753" w:rsidRPr="000B1DFF" w:rsidRDefault="009C1753" w:rsidP="000D06BF">
      <w:pPr>
        <w:pStyle w:val="a5"/>
        <w:ind w:left="720" w:firstLineChars="0" w:firstLine="0"/>
        <w:rPr>
          <w:rFonts w:asciiTheme="minorEastAsia" w:hAnsiTheme="minorEastAsia" w:cs="Times New Roman"/>
          <w:sz w:val="24"/>
          <w:szCs w:val="24"/>
        </w:rPr>
      </w:pPr>
    </w:p>
    <w:p w:rsidR="00BF3A48" w:rsidRPr="000B1DFF" w:rsidRDefault="00011428" w:rsidP="00011428">
      <w:pPr>
        <w:spacing w:line="360" w:lineRule="auto"/>
        <w:ind w:firstLineChars="200" w:firstLine="482"/>
        <w:rPr>
          <w:rFonts w:asciiTheme="minorEastAsia" w:hAnsiTheme="minorEastAsia" w:cs="Times New Roman"/>
          <w:b/>
          <w:sz w:val="24"/>
          <w:szCs w:val="24"/>
        </w:rPr>
      </w:pPr>
      <w:r w:rsidRPr="000B1DFF">
        <w:rPr>
          <w:rFonts w:asciiTheme="minorEastAsia" w:hAnsiTheme="minorEastAsia" w:cs="Times New Roman" w:hint="eastAsia"/>
          <w:b/>
          <w:sz w:val="24"/>
          <w:szCs w:val="24"/>
        </w:rPr>
        <w:t>二、</w:t>
      </w:r>
      <w:r w:rsidR="000D06BF" w:rsidRPr="000B1DFF">
        <w:rPr>
          <w:rFonts w:asciiTheme="minorEastAsia" w:hAnsiTheme="minorEastAsia" w:cs="Times New Roman"/>
          <w:b/>
          <w:sz w:val="24"/>
          <w:szCs w:val="24"/>
        </w:rPr>
        <w:t>邀请方介绍</w:t>
      </w:r>
    </w:p>
    <w:p w:rsidR="00011428" w:rsidRPr="000B1DFF" w:rsidRDefault="00011428" w:rsidP="00011428">
      <w:pPr>
        <w:spacing w:line="360" w:lineRule="auto"/>
        <w:ind w:firstLineChars="200" w:firstLine="482"/>
        <w:rPr>
          <w:rFonts w:asciiTheme="minorEastAsia" w:hAnsiTheme="minorEastAsia" w:cs="Times New Roman"/>
          <w:b/>
          <w:sz w:val="24"/>
          <w:szCs w:val="24"/>
        </w:rPr>
      </w:pPr>
      <w:r w:rsidRPr="000B1DFF">
        <w:rPr>
          <w:rFonts w:asciiTheme="minorEastAsia" w:hAnsiTheme="minorEastAsia" w:cs="Times New Roman" w:hint="eastAsia"/>
          <w:b/>
          <w:sz w:val="24"/>
          <w:szCs w:val="24"/>
        </w:rPr>
        <w:t>1.</w:t>
      </w:r>
      <w:r w:rsidRPr="000B1DFF">
        <w:rPr>
          <w:rFonts w:asciiTheme="minorEastAsia" w:hAnsiTheme="minorEastAsia" w:cs="Times New Roman"/>
          <w:b/>
          <w:sz w:val="24"/>
          <w:szCs w:val="24"/>
        </w:rPr>
        <w:t>芬兰萨沃尼亚理工大学</w:t>
      </w:r>
    </w:p>
    <w:p w:rsidR="006E5D90" w:rsidRPr="000B1DFF" w:rsidRDefault="000315FC" w:rsidP="00011428">
      <w:pPr>
        <w:spacing w:line="360" w:lineRule="auto"/>
        <w:ind w:firstLineChars="200" w:firstLine="480"/>
        <w:rPr>
          <w:rFonts w:asciiTheme="minorEastAsia" w:hAnsiTheme="minorEastAsia" w:cs="Times New Roman"/>
          <w:sz w:val="24"/>
          <w:szCs w:val="24"/>
        </w:rPr>
      </w:pPr>
      <w:r w:rsidRPr="000B1DFF">
        <w:rPr>
          <w:rFonts w:asciiTheme="minorEastAsia" w:hAnsiTheme="minorEastAsia" w:cs="Times New Roman"/>
          <w:sz w:val="24"/>
          <w:szCs w:val="24"/>
        </w:rPr>
        <w:t>芬兰萨沃尼亚理工大学（Savonia University of Applied Sciences）成立于1992年，1998年被永久认证。该校位于芬兰东部哥比尔，其性质为国立高等</w:t>
      </w:r>
      <w:r w:rsidRPr="000B1DFF">
        <w:rPr>
          <w:rFonts w:asciiTheme="minorEastAsia" w:hAnsiTheme="minorEastAsia" w:cs="Times New Roman"/>
          <w:sz w:val="24"/>
          <w:szCs w:val="24"/>
        </w:rPr>
        <w:lastRenderedPageBreak/>
        <w:t>机构，是芬兰东部最大的应用科技大学之一。该校在库奥比奥Kuopio、伊萨尔米</w:t>
      </w:r>
      <w:r w:rsidR="006E5D90" w:rsidRPr="000B1DFF">
        <w:rPr>
          <w:rFonts w:asciiTheme="minorEastAsia" w:hAnsiTheme="minorEastAsia" w:cs="Times New Roman"/>
          <w:sz w:val="24"/>
          <w:szCs w:val="24"/>
        </w:rPr>
        <w:t>L</w:t>
      </w:r>
      <w:r w:rsidRPr="000B1DFF">
        <w:rPr>
          <w:rFonts w:asciiTheme="minorEastAsia" w:hAnsiTheme="minorEastAsia" w:cs="Times New Roman"/>
          <w:sz w:val="24"/>
          <w:szCs w:val="24"/>
        </w:rPr>
        <w:t>isalmi和瓦尔考斯Varkaus3个城市共设有12个分部,现有教师275人,学生5500多名，其中国际学生299人。</w:t>
      </w:r>
    </w:p>
    <w:p w:rsidR="000315FC" w:rsidRPr="000B1DFF" w:rsidRDefault="000315FC" w:rsidP="00011428">
      <w:pPr>
        <w:spacing w:line="360" w:lineRule="auto"/>
        <w:ind w:firstLineChars="200" w:firstLine="480"/>
        <w:rPr>
          <w:rFonts w:asciiTheme="minorEastAsia" w:hAnsiTheme="minorEastAsia" w:cs="Times New Roman"/>
          <w:sz w:val="24"/>
          <w:szCs w:val="24"/>
        </w:rPr>
      </w:pPr>
      <w:r w:rsidRPr="000B1DFF">
        <w:rPr>
          <w:rFonts w:asciiTheme="minorEastAsia" w:hAnsiTheme="minorEastAsia" w:cs="Times New Roman"/>
          <w:sz w:val="24"/>
          <w:szCs w:val="24"/>
        </w:rPr>
        <w:t>萨沃尼亚理工大学主要提供本科和硕士层次的高等教育，下设商学院、工程学院、旅游与服务、自然资源、文化与艺术、卫生保健等6个大学院，共有39个可授予学士学位的专业，涵盖七个不同的领域，开设有一些英语授课的专业。该校是一所多学科以研究和发展为依托的著名高校,同时也是一所国际化的高等教育机构，与近三十多个国家的院校建立了合作关系。</w:t>
      </w:r>
    </w:p>
    <w:p w:rsidR="00011428" w:rsidRPr="000B1DFF" w:rsidRDefault="00011428" w:rsidP="00011428">
      <w:pPr>
        <w:spacing w:line="360" w:lineRule="auto"/>
        <w:ind w:firstLineChars="200" w:firstLine="482"/>
        <w:rPr>
          <w:rFonts w:asciiTheme="minorEastAsia" w:hAnsiTheme="minorEastAsia" w:cs="Times New Roman"/>
          <w:b/>
          <w:sz w:val="24"/>
          <w:szCs w:val="24"/>
        </w:rPr>
      </w:pPr>
      <w:r w:rsidRPr="000B1DFF">
        <w:rPr>
          <w:rFonts w:asciiTheme="minorEastAsia" w:hAnsiTheme="minorEastAsia" w:cs="Times New Roman" w:hint="eastAsia"/>
          <w:b/>
          <w:sz w:val="24"/>
          <w:szCs w:val="24"/>
        </w:rPr>
        <w:t>2.</w:t>
      </w:r>
      <w:r w:rsidRPr="000B1DFF">
        <w:rPr>
          <w:rFonts w:asciiTheme="minorEastAsia" w:hAnsiTheme="minorEastAsia" w:cs="Times New Roman"/>
          <w:b/>
          <w:sz w:val="24"/>
          <w:szCs w:val="24"/>
        </w:rPr>
        <w:t xml:space="preserve"> 比利时海尔莫应用科技大学</w:t>
      </w:r>
    </w:p>
    <w:p w:rsidR="006B5FA0" w:rsidRPr="000B1DFF" w:rsidRDefault="006B5FA0" w:rsidP="00011428">
      <w:pPr>
        <w:spacing w:line="360" w:lineRule="auto"/>
        <w:ind w:firstLineChars="200" w:firstLine="480"/>
        <w:rPr>
          <w:rFonts w:asciiTheme="minorEastAsia" w:hAnsiTheme="minorEastAsia" w:cs="Times New Roman"/>
          <w:sz w:val="24"/>
          <w:szCs w:val="24"/>
        </w:rPr>
      </w:pPr>
      <w:r w:rsidRPr="000B1DFF">
        <w:rPr>
          <w:rFonts w:asciiTheme="minorEastAsia" w:hAnsiTheme="minorEastAsia" w:cs="Times New Roman"/>
          <w:sz w:val="24"/>
          <w:szCs w:val="24"/>
        </w:rPr>
        <w:t>海尔莫应用科技大学（HELMO University of Applied Sciences）有8000名学生和900多名教职工。该校的5个</w:t>
      </w:r>
      <w:r w:rsidR="006E5D90" w:rsidRPr="000B1DFF">
        <w:rPr>
          <w:rFonts w:asciiTheme="minorEastAsia" w:hAnsiTheme="minorEastAsia" w:cs="Times New Roman" w:hint="eastAsia"/>
          <w:sz w:val="24"/>
          <w:szCs w:val="24"/>
        </w:rPr>
        <w:t>部分</w:t>
      </w:r>
      <w:r w:rsidRPr="000B1DFF">
        <w:rPr>
          <w:rFonts w:asciiTheme="minorEastAsia" w:hAnsiTheme="minorEastAsia" w:cs="Times New Roman"/>
          <w:sz w:val="24"/>
          <w:szCs w:val="24"/>
        </w:rPr>
        <w:t>，分布于列日及周边地区</w:t>
      </w:r>
      <w:r w:rsidR="00BA689A" w:rsidRPr="000B1DFF">
        <w:rPr>
          <w:rFonts w:asciiTheme="minorEastAsia" w:hAnsiTheme="minorEastAsia" w:cs="Times New Roman"/>
          <w:sz w:val="24"/>
          <w:szCs w:val="24"/>
        </w:rPr>
        <w:t>，</w:t>
      </w:r>
      <w:r w:rsidRPr="000B1DFF">
        <w:rPr>
          <w:rFonts w:asciiTheme="minorEastAsia" w:hAnsiTheme="minorEastAsia" w:cs="Times New Roman"/>
          <w:sz w:val="24"/>
          <w:szCs w:val="24"/>
        </w:rPr>
        <w:t>开设有33</w:t>
      </w:r>
      <w:r w:rsidR="00BA689A" w:rsidRPr="000B1DFF">
        <w:rPr>
          <w:rFonts w:asciiTheme="minorEastAsia" w:hAnsiTheme="minorEastAsia" w:cs="Times New Roman"/>
          <w:sz w:val="24"/>
          <w:szCs w:val="24"/>
        </w:rPr>
        <w:t>个学士及硕士专业，</w:t>
      </w:r>
      <w:r w:rsidRPr="000B1DFF">
        <w:rPr>
          <w:rFonts w:asciiTheme="minorEastAsia" w:hAnsiTheme="minorEastAsia" w:cs="Times New Roman"/>
          <w:sz w:val="24"/>
          <w:szCs w:val="24"/>
        </w:rPr>
        <w:t>有商务系，工程系，时装系，保健系，教师培训系，社会系，技术销售/自动</w:t>
      </w:r>
      <w:r w:rsidR="00BA689A" w:rsidRPr="000B1DFF">
        <w:rPr>
          <w:rFonts w:asciiTheme="minorEastAsia" w:hAnsiTheme="minorEastAsia" w:cs="Times New Roman"/>
          <w:sz w:val="24"/>
          <w:szCs w:val="24"/>
        </w:rPr>
        <w:t>化系等。</w:t>
      </w:r>
      <w:r w:rsidRPr="000B1DFF">
        <w:rPr>
          <w:rFonts w:asciiTheme="minorEastAsia" w:hAnsiTheme="minorEastAsia" w:cs="Times New Roman"/>
          <w:sz w:val="24"/>
          <w:szCs w:val="24"/>
        </w:rPr>
        <w:t>该校专注于与当地社区和庞大的公司网络紧密合作，帮助学生满足就业市场的要求。这样做，确保学生的学习计划是最新的，使学生能够面对明天的挑战。</w:t>
      </w:r>
    </w:p>
    <w:p w:rsidR="00BF3A48" w:rsidRPr="000B1DFF" w:rsidRDefault="00BF3A48" w:rsidP="00BF3A48">
      <w:pPr>
        <w:pStyle w:val="a5"/>
        <w:ind w:left="720" w:firstLineChars="0" w:firstLine="0"/>
        <w:rPr>
          <w:rFonts w:asciiTheme="minorEastAsia" w:hAnsiTheme="minorEastAsia" w:cs="Times New Roman"/>
          <w:sz w:val="24"/>
          <w:szCs w:val="24"/>
        </w:rPr>
      </w:pPr>
    </w:p>
    <w:p w:rsidR="009C1753" w:rsidRPr="000B1DFF" w:rsidRDefault="006E5D90" w:rsidP="006E5D90">
      <w:pPr>
        <w:spacing w:line="360" w:lineRule="auto"/>
        <w:ind w:firstLineChars="200" w:firstLine="482"/>
        <w:rPr>
          <w:rFonts w:asciiTheme="minorEastAsia" w:hAnsiTheme="minorEastAsia" w:cs="Times New Roman"/>
          <w:b/>
          <w:sz w:val="24"/>
          <w:szCs w:val="24"/>
        </w:rPr>
      </w:pPr>
      <w:r w:rsidRPr="000B1DFF">
        <w:rPr>
          <w:rFonts w:asciiTheme="minorEastAsia" w:hAnsiTheme="minorEastAsia" w:cs="Times New Roman" w:hint="eastAsia"/>
          <w:b/>
          <w:sz w:val="24"/>
          <w:szCs w:val="24"/>
        </w:rPr>
        <w:t>三、</w:t>
      </w:r>
      <w:r w:rsidR="000D06BF" w:rsidRPr="000B1DFF">
        <w:rPr>
          <w:rFonts w:asciiTheme="minorEastAsia" w:hAnsiTheme="minorEastAsia" w:cs="Times New Roman"/>
          <w:b/>
          <w:sz w:val="24"/>
          <w:szCs w:val="24"/>
        </w:rPr>
        <w:t>出访成果</w:t>
      </w:r>
      <w:r w:rsidR="00046FD6" w:rsidRPr="000B1DFF">
        <w:rPr>
          <w:rFonts w:asciiTheme="minorEastAsia" w:hAnsiTheme="minorEastAsia" w:cs="Times New Roman"/>
          <w:b/>
          <w:sz w:val="24"/>
          <w:szCs w:val="24"/>
        </w:rPr>
        <w:t>及</w:t>
      </w:r>
      <w:r w:rsidR="000D06BF" w:rsidRPr="000B1DFF">
        <w:rPr>
          <w:rFonts w:asciiTheme="minorEastAsia" w:hAnsiTheme="minorEastAsia" w:cs="Times New Roman"/>
          <w:b/>
          <w:sz w:val="24"/>
          <w:szCs w:val="24"/>
        </w:rPr>
        <w:t>后续工作计划</w:t>
      </w:r>
    </w:p>
    <w:p w:rsidR="009173E2" w:rsidRPr="000B1DFF" w:rsidRDefault="009173E2" w:rsidP="000B1DFF">
      <w:pPr>
        <w:spacing w:line="360" w:lineRule="auto"/>
        <w:ind w:firstLineChars="200" w:firstLine="482"/>
        <w:rPr>
          <w:rFonts w:asciiTheme="minorEastAsia" w:hAnsiTheme="minorEastAsia" w:cs="Times New Roman"/>
          <w:b/>
          <w:sz w:val="24"/>
          <w:szCs w:val="24"/>
        </w:rPr>
      </w:pPr>
      <w:r w:rsidRPr="000B1DFF">
        <w:rPr>
          <w:rFonts w:asciiTheme="minorEastAsia" w:hAnsiTheme="minorEastAsia" w:cs="Times New Roman" w:hint="eastAsia"/>
          <w:b/>
          <w:sz w:val="24"/>
          <w:szCs w:val="24"/>
        </w:rPr>
        <w:t>1.</w:t>
      </w:r>
      <w:r w:rsidRPr="000B1DFF">
        <w:rPr>
          <w:rFonts w:asciiTheme="minorEastAsia" w:hAnsiTheme="minorEastAsia" w:cs="Times New Roman"/>
          <w:b/>
          <w:sz w:val="24"/>
          <w:szCs w:val="24"/>
        </w:rPr>
        <w:t xml:space="preserve"> 芬兰萨沃尼亚理工大学</w:t>
      </w:r>
    </w:p>
    <w:p w:rsidR="006E5D90" w:rsidRPr="000B1DFF" w:rsidRDefault="006E5D90" w:rsidP="006E5D90">
      <w:pPr>
        <w:spacing w:line="360" w:lineRule="auto"/>
        <w:ind w:firstLineChars="200" w:firstLine="480"/>
        <w:rPr>
          <w:rFonts w:asciiTheme="minorEastAsia" w:hAnsiTheme="minorEastAsia" w:cs="Times New Roman"/>
          <w:sz w:val="24"/>
          <w:szCs w:val="24"/>
        </w:rPr>
      </w:pPr>
      <w:r w:rsidRPr="000B1DFF">
        <w:rPr>
          <w:rFonts w:asciiTheme="minorEastAsia" w:hAnsiTheme="minorEastAsia" w:cs="Times New Roman" w:hint="eastAsia"/>
          <w:sz w:val="24"/>
          <w:szCs w:val="24"/>
        </w:rPr>
        <w:t>1</w:t>
      </w:r>
      <w:r w:rsidR="009173E2" w:rsidRPr="000B1DFF">
        <w:rPr>
          <w:rFonts w:asciiTheme="minorEastAsia" w:hAnsiTheme="minorEastAsia" w:cs="Times New Roman" w:hint="eastAsia"/>
          <w:sz w:val="24"/>
          <w:szCs w:val="24"/>
        </w:rPr>
        <w:t>）</w:t>
      </w:r>
      <w:r w:rsidR="00900155" w:rsidRPr="000B1DFF">
        <w:rPr>
          <w:rFonts w:asciiTheme="minorEastAsia" w:hAnsiTheme="minorEastAsia" w:cs="Times New Roman"/>
          <w:sz w:val="24"/>
          <w:szCs w:val="24"/>
        </w:rPr>
        <w:t>在芬兰萨沃尼亚理工大学访问期间，通过与该校艺术学院负责人和</w:t>
      </w:r>
      <w:r w:rsidRPr="000B1DFF">
        <w:rPr>
          <w:rFonts w:asciiTheme="minorEastAsia" w:hAnsiTheme="minorEastAsia" w:cs="Times New Roman" w:hint="eastAsia"/>
          <w:sz w:val="24"/>
          <w:szCs w:val="24"/>
        </w:rPr>
        <w:t>教</w:t>
      </w:r>
      <w:r w:rsidR="00900155" w:rsidRPr="000B1DFF">
        <w:rPr>
          <w:rFonts w:asciiTheme="minorEastAsia" w:hAnsiTheme="minorEastAsia" w:cs="Times New Roman"/>
          <w:sz w:val="24"/>
          <w:szCs w:val="24"/>
        </w:rPr>
        <w:t>师的专题讨论，</w:t>
      </w:r>
      <w:r w:rsidR="00E01FB4" w:rsidRPr="000B1DFF">
        <w:rPr>
          <w:rFonts w:asciiTheme="minorEastAsia" w:hAnsiTheme="minorEastAsia" w:cs="Times New Roman"/>
          <w:sz w:val="24"/>
          <w:szCs w:val="24"/>
        </w:rPr>
        <w:t>就共同进行</w:t>
      </w:r>
      <w:r w:rsidR="00900155" w:rsidRPr="000B1DFF">
        <w:rPr>
          <w:rFonts w:asciiTheme="minorEastAsia" w:hAnsiTheme="minorEastAsia" w:cs="Times New Roman"/>
          <w:kern w:val="0"/>
          <w:sz w:val="24"/>
          <w:szCs w:val="24"/>
        </w:rPr>
        <w:t>《</w:t>
      </w:r>
      <w:r w:rsidR="00900155" w:rsidRPr="000B1DFF">
        <w:rPr>
          <w:rFonts w:asciiTheme="minorEastAsia" w:hAnsiTheme="minorEastAsia" w:cs="Times New Roman"/>
          <w:sz w:val="24"/>
          <w:szCs w:val="24"/>
        </w:rPr>
        <w:t>跨文化艺术教育激发学生创新及沟通能力研究》课题</w:t>
      </w:r>
      <w:r w:rsidR="00E01FB4" w:rsidRPr="000B1DFF">
        <w:rPr>
          <w:rFonts w:asciiTheme="minorEastAsia" w:hAnsiTheme="minorEastAsia" w:cs="Times New Roman"/>
          <w:sz w:val="24"/>
          <w:szCs w:val="24"/>
        </w:rPr>
        <w:t>的研究</w:t>
      </w:r>
      <w:r w:rsidR="00900155" w:rsidRPr="000B1DFF">
        <w:rPr>
          <w:rFonts w:asciiTheme="minorEastAsia" w:hAnsiTheme="minorEastAsia" w:cs="Times New Roman"/>
          <w:sz w:val="24"/>
          <w:szCs w:val="24"/>
        </w:rPr>
        <w:t>进行了深入交流</w:t>
      </w:r>
      <w:r w:rsidR="00E01FB4" w:rsidRPr="000B1DFF">
        <w:rPr>
          <w:rFonts w:asciiTheme="minorEastAsia" w:hAnsiTheme="minorEastAsia" w:cs="Times New Roman"/>
          <w:sz w:val="24"/>
          <w:szCs w:val="24"/>
        </w:rPr>
        <w:t>，确定了项目的合作内容、形式和初步时间安排，为2019年我校国际伙伴周的艺术合作和后续联合申请国际项目打下了基础。</w:t>
      </w:r>
    </w:p>
    <w:p w:rsidR="006E5D90" w:rsidRPr="000B1DFF" w:rsidRDefault="00E01FB4" w:rsidP="006E5D90">
      <w:pPr>
        <w:spacing w:line="360" w:lineRule="auto"/>
        <w:ind w:firstLineChars="200" w:firstLine="480"/>
        <w:rPr>
          <w:rFonts w:asciiTheme="minorEastAsia" w:hAnsiTheme="minorEastAsia" w:cs="Times New Roman"/>
          <w:kern w:val="0"/>
          <w:sz w:val="24"/>
          <w:szCs w:val="24"/>
        </w:rPr>
      </w:pPr>
      <w:r w:rsidRPr="000B1DFF">
        <w:rPr>
          <w:rFonts w:asciiTheme="minorEastAsia" w:hAnsiTheme="minorEastAsia" w:cs="Times New Roman"/>
          <w:sz w:val="24"/>
          <w:szCs w:val="24"/>
        </w:rPr>
        <w:t>后续工作将由</w:t>
      </w:r>
      <w:r w:rsidRPr="000B1DFF">
        <w:rPr>
          <w:rFonts w:asciiTheme="minorEastAsia" w:hAnsiTheme="minorEastAsia" w:cs="Times New Roman"/>
          <w:kern w:val="0"/>
          <w:sz w:val="24"/>
          <w:szCs w:val="24"/>
        </w:rPr>
        <w:t>我校艺术教育中心刘永生老师负责</w:t>
      </w:r>
      <w:r w:rsidR="006E5D90" w:rsidRPr="000B1DFF">
        <w:rPr>
          <w:rFonts w:asciiTheme="minorEastAsia" w:hAnsiTheme="minorEastAsia" w:cs="Times New Roman" w:hint="eastAsia"/>
          <w:kern w:val="0"/>
          <w:sz w:val="24"/>
          <w:szCs w:val="24"/>
        </w:rPr>
        <w:t>。</w:t>
      </w:r>
      <w:r w:rsidR="006E5D90" w:rsidRPr="000B1DFF">
        <w:rPr>
          <w:rFonts w:asciiTheme="minorEastAsia" w:hAnsiTheme="minorEastAsia" w:cs="Times New Roman"/>
          <w:kern w:val="0"/>
          <w:sz w:val="24"/>
          <w:szCs w:val="24"/>
        </w:rPr>
        <w:t>刘永生老师</w:t>
      </w:r>
      <w:r w:rsidR="006E5D90" w:rsidRPr="000B1DFF">
        <w:rPr>
          <w:rFonts w:asciiTheme="minorEastAsia" w:hAnsiTheme="minorEastAsia" w:cs="Times New Roman" w:hint="eastAsia"/>
          <w:kern w:val="0"/>
          <w:sz w:val="24"/>
          <w:szCs w:val="24"/>
        </w:rPr>
        <w:t>等</w:t>
      </w:r>
      <w:r w:rsidR="00695163" w:rsidRPr="000B1DFF">
        <w:rPr>
          <w:rFonts w:asciiTheme="minorEastAsia" w:hAnsiTheme="minorEastAsia" w:cs="Times New Roman"/>
          <w:kern w:val="0"/>
          <w:sz w:val="24"/>
          <w:szCs w:val="24"/>
        </w:rPr>
        <w:t>将</w:t>
      </w:r>
      <w:r w:rsidR="006E5D90" w:rsidRPr="000B1DFF">
        <w:rPr>
          <w:rFonts w:asciiTheme="minorEastAsia" w:hAnsiTheme="minorEastAsia" w:cs="Times New Roman" w:hint="eastAsia"/>
          <w:kern w:val="0"/>
          <w:sz w:val="24"/>
          <w:szCs w:val="24"/>
        </w:rPr>
        <w:t>于5</w:t>
      </w:r>
      <w:r w:rsidR="00695163" w:rsidRPr="000B1DFF">
        <w:rPr>
          <w:rFonts w:asciiTheme="minorEastAsia" w:hAnsiTheme="minorEastAsia" w:cs="Times New Roman"/>
          <w:kern w:val="0"/>
          <w:sz w:val="24"/>
          <w:szCs w:val="24"/>
        </w:rPr>
        <w:t>月</w:t>
      </w:r>
      <w:r w:rsidR="006E5D90" w:rsidRPr="000B1DFF">
        <w:rPr>
          <w:rFonts w:asciiTheme="minorEastAsia" w:hAnsiTheme="minorEastAsia" w:cs="Times New Roman" w:hint="eastAsia"/>
          <w:kern w:val="0"/>
          <w:sz w:val="24"/>
          <w:szCs w:val="24"/>
        </w:rPr>
        <w:t>访问</w:t>
      </w:r>
      <w:r w:rsidR="006E5D90" w:rsidRPr="000B1DFF">
        <w:rPr>
          <w:rFonts w:asciiTheme="minorEastAsia" w:hAnsiTheme="minorEastAsia" w:cs="Times New Roman"/>
          <w:sz w:val="24"/>
          <w:szCs w:val="24"/>
        </w:rPr>
        <w:t>萨沃尼亚理工大学</w:t>
      </w:r>
      <w:r w:rsidR="006E5D90" w:rsidRPr="000B1DFF">
        <w:rPr>
          <w:rFonts w:asciiTheme="minorEastAsia" w:hAnsiTheme="minorEastAsia" w:cs="Times New Roman" w:hint="eastAsia"/>
          <w:sz w:val="24"/>
          <w:szCs w:val="24"/>
        </w:rPr>
        <w:t>，进一步</w:t>
      </w:r>
      <w:r w:rsidR="00695163" w:rsidRPr="000B1DFF">
        <w:rPr>
          <w:rFonts w:asciiTheme="minorEastAsia" w:hAnsiTheme="minorEastAsia" w:cs="Times New Roman"/>
          <w:kern w:val="0"/>
          <w:sz w:val="24"/>
          <w:szCs w:val="24"/>
        </w:rPr>
        <w:t>商讨详细的</w:t>
      </w:r>
      <w:r w:rsidR="00017CF4" w:rsidRPr="000B1DFF">
        <w:rPr>
          <w:rFonts w:asciiTheme="minorEastAsia" w:hAnsiTheme="minorEastAsia" w:cs="Times New Roman"/>
          <w:kern w:val="0"/>
          <w:sz w:val="24"/>
          <w:szCs w:val="24"/>
        </w:rPr>
        <w:t>合作方案</w:t>
      </w:r>
      <w:r w:rsidRPr="000B1DFF">
        <w:rPr>
          <w:rFonts w:asciiTheme="minorEastAsia" w:hAnsiTheme="minorEastAsia" w:cs="Times New Roman"/>
          <w:kern w:val="0"/>
          <w:sz w:val="24"/>
          <w:szCs w:val="24"/>
        </w:rPr>
        <w:t>。</w:t>
      </w:r>
    </w:p>
    <w:p w:rsidR="00B220C3" w:rsidRPr="000B1DFF" w:rsidRDefault="00B220C3" w:rsidP="006E5D90">
      <w:pPr>
        <w:spacing w:line="360" w:lineRule="auto"/>
        <w:ind w:firstLineChars="200" w:firstLine="480"/>
        <w:rPr>
          <w:rFonts w:asciiTheme="minorEastAsia" w:hAnsiTheme="minorEastAsia" w:cs="Times New Roman"/>
          <w:kern w:val="0"/>
          <w:sz w:val="24"/>
          <w:szCs w:val="24"/>
        </w:rPr>
      </w:pPr>
      <w:r w:rsidRPr="000B1DFF">
        <w:rPr>
          <w:rFonts w:asciiTheme="minorEastAsia" w:hAnsiTheme="minorEastAsia" w:cs="Times New Roman" w:hint="eastAsia"/>
          <w:kern w:val="0"/>
          <w:sz w:val="24"/>
          <w:szCs w:val="24"/>
        </w:rPr>
        <w:t>2</w:t>
      </w:r>
      <w:r w:rsidR="009173E2" w:rsidRPr="000B1DFF">
        <w:rPr>
          <w:rFonts w:asciiTheme="minorEastAsia" w:hAnsiTheme="minorEastAsia" w:cs="Times New Roman" w:hint="eastAsia"/>
          <w:kern w:val="0"/>
          <w:sz w:val="24"/>
          <w:szCs w:val="24"/>
        </w:rPr>
        <w:t>）</w:t>
      </w:r>
      <w:r w:rsidRPr="000B1DFF">
        <w:rPr>
          <w:rFonts w:asciiTheme="minorEastAsia" w:hAnsiTheme="minorEastAsia" w:cs="Times New Roman" w:hint="eastAsia"/>
          <w:kern w:val="0"/>
          <w:sz w:val="24"/>
          <w:szCs w:val="24"/>
        </w:rPr>
        <w:t>萨沃尼亚</w:t>
      </w:r>
      <w:r w:rsidRPr="000B1DFF">
        <w:rPr>
          <w:rFonts w:asciiTheme="minorEastAsia" w:hAnsiTheme="minorEastAsia" w:cs="Times New Roman"/>
          <w:sz w:val="24"/>
          <w:szCs w:val="24"/>
        </w:rPr>
        <w:t>理工大学</w:t>
      </w:r>
      <w:r w:rsidRPr="000B1DFF">
        <w:rPr>
          <w:rFonts w:asciiTheme="minorEastAsia" w:hAnsiTheme="minorEastAsia" w:cs="Times New Roman" w:hint="eastAsia"/>
          <w:sz w:val="24"/>
          <w:szCs w:val="24"/>
        </w:rPr>
        <w:t>今年将继续派教师来我校担任海外名师，</w:t>
      </w:r>
      <w:r w:rsidRPr="000B1DFF">
        <w:rPr>
          <w:rFonts w:asciiTheme="minorEastAsia" w:hAnsiTheme="minorEastAsia" w:cs="Times New Roman" w:hint="eastAsia"/>
          <w:kern w:val="0"/>
          <w:sz w:val="24"/>
          <w:szCs w:val="24"/>
        </w:rPr>
        <w:t>Virpi Laukkanen教授等2人将于5月来我校经管学院授课两周。后续工作由经管学院接洽。</w:t>
      </w:r>
    </w:p>
    <w:p w:rsidR="00B220C3" w:rsidRPr="000B1DFF" w:rsidRDefault="00B220C3" w:rsidP="006E5D90">
      <w:pPr>
        <w:spacing w:line="360" w:lineRule="auto"/>
        <w:ind w:firstLineChars="200" w:firstLine="480"/>
        <w:rPr>
          <w:rFonts w:asciiTheme="minorEastAsia" w:hAnsiTheme="minorEastAsia" w:cs="Times New Roman"/>
          <w:kern w:val="0"/>
          <w:sz w:val="24"/>
          <w:szCs w:val="24"/>
        </w:rPr>
      </w:pPr>
      <w:r w:rsidRPr="000B1DFF">
        <w:rPr>
          <w:rFonts w:asciiTheme="minorEastAsia" w:hAnsiTheme="minorEastAsia" w:cs="Times New Roman" w:hint="eastAsia"/>
          <w:kern w:val="0"/>
          <w:sz w:val="24"/>
          <w:szCs w:val="24"/>
        </w:rPr>
        <w:t>3</w:t>
      </w:r>
      <w:r w:rsidR="009173E2" w:rsidRPr="000B1DFF">
        <w:rPr>
          <w:rFonts w:asciiTheme="minorEastAsia" w:hAnsiTheme="minorEastAsia" w:cs="Times New Roman" w:hint="eastAsia"/>
          <w:kern w:val="0"/>
          <w:sz w:val="24"/>
          <w:szCs w:val="24"/>
        </w:rPr>
        <w:t>）</w:t>
      </w:r>
      <w:r w:rsidRPr="000B1DFF">
        <w:rPr>
          <w:rFonts w:asciiTheme="minorEastAsia" w:hAnsiTheme="minorEastAsia" w:cs="Times New Roman" w:hint="eastAsia"/>
          <w:kern w:val="0"/>
          <w:sz w:val="24"/>
          <w:szCs w:val="24"/>
        </w:rPr>
        <w:t>双方讨论了艺术设计领域</w:t>
      </w:r>
      <w:r w:rsidR="009173E2" w:rsidRPr="000B1DFF">
        <w:rPr>
          <w:rFonts w:asciiTheme="minorEastAsia" w:hAnsiTheme="minorEastAsia" w:cs="Times New Roman" w:hint="eastAsia"/>
          <w:kern w:val="0"/>
          <w:sz w:val="24"/>
          <w:szCs w:val="24"/>
        </w:rPr>
        <w:t>师生</w:t>
      </w:r>
      <w:r w:rsidRPr="000B1DFF">
        <w:rPr>
          <w:rFonts w:asciiTheme="minorEastAsia" w:hAnsiTheme="minorEastAsia" w:cs="Times New Roman" w:hint="eastAsia"/>
          <w:kern w:val="0"/>
          <w:sz w:val="24"/>
          <w:szCs w:val="24"/>
        </w:rPr>
        <w:t>交流事宜，双方有意今后</w:t>
      </w:r>
      <w:r w:rsidR="009173E2" w:rsidRPr="000B1DFF">
        <w:rPr>
          <w:rFonts w:asciiTheme="minorEastAsia" w:hAnsiTheme="minorEastAsia" w:cs="Times New Roman" w:hint="eastAsia"/>
          <w:kern w:val="0"/>
          <w:sz w:val="24"/>
          <w:szCs w:val="24"/>
        </w:rPr>
        <w:t>推进</w:t>
      </w:r>
      <w:r w:rsidRPr="000B1DFF">
        <w:rPr>
          <w:rFonts w:asciiTheme="minorEastAsia" w:hAnsiTheme="minorEastAsia" w:cs="Times New Roman" w:hint="eastAsia"/>
          <w:kern w:val="0"/>
          <w:sz w:val="24"/>
          <w:szCs w:val="24"/>
        </w:rPr>
        <w:t>互派</w:t>
      </w:r>
      <w:r w:rsidR="009173E2" w:rsidRPr="000B1DFF">
        <w:rPr>
          <w:rFonts w:asciiTheme="minorEastAsia" w:hAnsiTheme="minorEastAsia" w:cs="Times New Roman" w:hint="eastAsia"/>
          <w:kern w:val="0"/>
          <w:sz w:val="24"/>
          <w:szCs w:val="24"/>
        </w:rPr>
        <w:t>教师、互换</w:t>
      </w:r>
      <w:r w:rsidRPr="000B1DFF">
        <w:rPr>
          <w:rFonts w:asciiTheme="minorEastAsia" w:hAnsiTheme="minorEastAsia" w:cs="Times New Roman" w:hint="eastAsia"/>
          <w:kern w:val="0"/>
          <w:sz w:val="24"/>
          <w:szCs w:val="24"/>
        </w:rPr>
        <w:t>学生</w:t>
      </w:r>
      <w:r w:rsidR="009173E2" w:rsidRPr="000B1DFF">
        <w:rPr>
          <w:rFonts w:asciiTheme="minorEastAsia" w:hAnsiTheme="minorEastAsia" w:cs="Times New Roman" w:hint="eastAsia"/>
          <w:kern w:val="0"/>
          <w:sz w:val="24"/>
          <w:szCs w:val="24"/>
        </w:rPr>
        <w:t>等合作</w:t>
      </w:r>
      <w:r w:rsidRPr="000B1DFF">
        <w:rPr>
          <w:rFonts w:asciiTheme="minorEastAsia" w:hAnsiTheme="minorEastAsia" w:cs="Times New Roman" w:hint="eastAsia"/>
          <w:kern w:val="0"/>
          <w:sz w:val="24"/>
          <w:szCs w:val="24"/>
        </w:rPr>
        <w:t>。后续工作由艺术学院接洽。</w:t>
      </w:r>
    </w:p>
    <w:p w:rsidR="009173E2" w:rsidRPr="000B1DFF" w:rsidRDefault="009173E2" w:rsidP="009173E2">
      <w:pPr>
        <w:spacing w:line="360" w:lineRule="auto"/>
        <w:ind w:firstLineChars="200" w:firstLine="482"/>
        <w:rPr>
          <w:rFonts w:asciiTheme="minorEastAsia" w:hAnsiTheme="minorEastAsia" w:cs="Times New Roman"/>
          <w:b/>
          <w:kern w:val="0"/>
          <w:sz w:val="24"/>
          <w:szCs w:val="24"/>
        </w:rPr>
      </w:pPr>
      <w:r w:rsidRPr="000B1DFF">
        <w:rPr>
          <w:rFonts w:asciiTheme="minorEastAsia" w:hAnsiTheme="minorEastAsia" w:cs="Times New Roman" w:hint="eastAsia"/>
          <w:b/>
          <w:kern w:val="0"/>
          <w:sz w:val="24"/>
          <w:szCs w:val="24"/>
        </w:rPr>
        <w:t>2.</w:t>
      </w:r>
      <w:r w:rsidRPr="000B1DFF">
        <w:rPr>
          <w:rFonts w:asciiTheme="minorEastAsia" w:hAnsiTheme="minorEastAsia" w:cs="Times New Roman"/>
          <w:b/>
          <w:kern w:val="0"/>
          <w:sz w:val="24"/>
          <w:szCs w:val="24"/>
        </w:rPr>
        <w:t xml:space="preserve"> 比利时海尔莫应用科技大学</w:t>
      </w:r>
    </w:p>
    <w:p w:rsidR="00901326" w:rsidRPr="000B1DFF" w:rsidRDefault="00901326" w:rsidP="00901326">
      <w:pPr>
        <w:spacing w:line="360" w:lineRule="auto"/>
        <w:ind w:firstLineChars="200" w:firstLine="480"/>
        <w:rPr>
          <w:rFonts w:asciiTheme="minorEastAsia" w:hAnsiTheme="minorEastAsia" w:cs="Times New Roman"/>
          <w:kern w:val="0"/>
          <w:sz w:val="24"/>
          <w:szCs w:val="24"/>
        </w:rPr>
      </w:pPr>
      <w:r w:rsidRPr="000B1DFF">
        <w:rPr>
          <w:rFonts w:asciiTheme="minorEastAsia" w:hAnsiTheme="minorEastAsia" w:cs="Times New Roman" w:hint="eastAsia"/>
          <w:kern w:val="0"/>
          <w:sz w:val="24"/>
          <w:szCs w:val="24"/>
        </w:rPr>
        <w:lastRenderedPageBreak/>
        <w:t>1）</w:t>
      </w:r>
      <w:r w:rsidRPr="000B1DFF">
        <w:rPr>
          <w:rFonts w:asciiTheme="minorEastAsia" w:hAnsiTheme="minorEastAsia" w:cs="Times New Roman"/>
          <w:kern w:val="0"/>
          <w:sz w:val="24"/>
          <w:szCs w:val="24"/>
        </w:rPr>
        <w:t>代表团与经济系和工程系负责人、教授及国际事务负责人就</w:t>
      </w:r>
      <w:r w:rsidRPr="000B1DFF">
        <w:rPr>
          <w:rFonts w:asciiTheme="minorEastAsia" w:hAnsiTheme="minorEastAsia" w:cs="Times New Roman" w:hint="eastAsia"/>
          <w:kern w:val="0"/>
          <w:sz w:val="24"/>
          <w:szCs w:val="24"/>
        </w:rPr>
        <w:t>工科、经管类专业</w:t>
      </w:r>
      <w:r w:rsidRPr="000B1DFF">
        <w:rPr>
          <w:rFonts w:asciiTheme="minorEastAsia" w:hAnsiTheme="minorEastAsia" w:cs="Times New Roman"/>
          <w:kern w:val="0"/>
          <w:sz w:val="24"/>
          <w:szCs w:val="24"/>
        </w:rPr>
        <w:t>开拓学生交流、教师互访、海外名师、共同研究等方面的合作进行了商谈</w:t>
      </w:r>
      <w:r w:rsidR="00F01500">
        <w:rPr>
          <w:rFonts w:asciiTheme="minorEastAsia" w:hAnsiTheme="minorEastAsia" w:cs="Times New Roman" w:hint="eastAsia"/>
          <w:kern w:val="0"/>
          <w:sz w:val="24"/>
          <w:szCs w:val="24"/>
        </w:rPr>
        <w:t>，双方有意在以上方面开展合作</w:t>
      </w:r>
      <w:r w:rsidRPr="000B1DFF">
        <w:rPr>
          <w:rFonts w:asciiTheme="minorEastAsia" w:hAnsiTheme="minorEastAsia" w:cs="Times New Roman"/>
          <w:kern w:val="0"/>
          <w:sz w:val="24"/>
          <w:szCs w:val="24"/>
        </w:rPr>
        <w:t>。</w:t>
      </w:r>
      <w:r w:rsidRPr="000B1DFF">
        <w:rPr>
          <w:rFonts w:asciiTheme="minorEastAsia" w:hAnsiTheme="minorEastAsia" w:cs="Times New Roman" w:hint="eastAsia"/>
          <w:kern w:val="0"/>
          <w:sz w:val="24"/>
          <w:szCs w:val="24"/>
        </w:rPr>
        <w:t>国交处将对方负责人联系方式提供给我校工学部和经管学院负责人，工学部和经管学院负责进一步的讨论和落实。</w:t>
      </w:r>
    </w:p>
    <w:p w:rsidR="00901326" w:rsidRPr="000B1DFF" w:rsidRDefault="00901326" w:rsidP="0004051F">
      <w:pPr>
        <w:spacing w:line="360" w:lineRule="auto"/>
        <w:ind w:firstLineChars="200" w:firstLine="480"/>
        <w:rPr>
          <w:rFonts w:asciiTheme="minorEastAsia" w:hAnsiTheme="minorEastAsia" w:cs="Times New Roman"/>
          <w:kern w:val="0"/>
          <w:sz w:val="24"/>
          <w:szCs w:val="24"/>
        </w:rPr>
      </w:pPr>
      <w:r w:rsidRPr="000B1DFF">
        <w:rPr>
          <w:rFonts w:asciiTheme="minorEastAsia" w:hAnsiTheme="minorEastAsia" w:cs="Times New Roman" w:hint="eastAsia"/>
          <w:kern w:val="0"/>
          <w:sz w:val="24"/>
          <w:szCs w:val="24"/>
        </w:rPr>
        <w:t>2）对方提出可以考虑开展学生来沪</w:t>
      </w:r>
      <w:r w:rsidRPr="000B1DFF">
        <w:rPr>
          <w:rFonts w:asciiTheme="minorEastAsia" w:hAnsiTheme="minorEastAsia" w:cs="Times New Roman"/>
          <w:kern w:val="0"/>
          <w:sz w:val="24"/>
          <w:szCs w:val="24"/>
        </w:rPr>
        <w:t>企业</w:t>
      </w:r>
      <w:r w:rsidRPr="000B1DFF">
        <w:rPr>
          <w:rFonts w:asciiTheme="minorEastAsia" w:hAnsiTheme="minorEastAsia" w:cs="Times New Roman" w:hint="eastAsia"/>
          <w:kern w:val="0"/>
          <w:sz w:val="24"/>
          <w:szCs w:val="24"/>
        </w:rPr>
        <w:t>交流团</w:t>
      </w:r>
      <w:r w:rsidRPr="000B1DFF">
        <w:rPr>
          <w:rFonts w:asciiTheme="minorEastAsia" w:hAnsiTheme="minorEastAsia" w:cs="Times New Roman"/>
          <w:kern w:val="0"/>
          <w:sz w:val="24"/>
          <w:szCs w:val="24"/>
        </w:rPr>
        <w:t>项目</w:t>
      </w:r>
      <w:r w:rsidR="0004051F" w:rsidRPr="000B1DFF">
        <w:rPr>
          <w:rFonts w:asciiTheme="minorEastAsia" w:hAnsiTheme="minorEastAsia" w:cs="Times New Roman" w:hint="eastAsia"/>
          <w:kern w:val="0"/>
          <w:sz w:val="24"/>
          <w:szCs w:val="24"/>
        </w:rPr>
        <w:t>；我校介绍了暑期学校项目，对方表示感兴趣。</w:t>
      </w:r>
      <w:r w:rsidRPr="000B1DFF">
        <w:rPr>
          <w:rFonts w:asciiTheme="minorEastAsia" w:hAnsiTheme="minorEastAsia" w:cs="Times New Roman" w:hint="eastAsia"/>
          <w:kern w:val="0"/>
          <w:sz w:val="24"/>
          <w:szCs w:val="24"/>
        </w:rPr>
        <w:t>国际交流学院负责后续工作。</w:t>
      </w:r>
    </w:p>
    <w:p w:rsidR="009173E2" w:rsidRPr="000B1DFF" w:rsidRDefault="0004051F" w:rsidP="006E5D90">
      <w:pPr>
        <w:spacing w:line="360" w:lineRule="auto"/>
        <w:ind w:firstLineChars="200" w:firstLine="480"/>
        <w:rPr>
          <w:rFonts w:asciiTheme="minorEastAsia" w:hAnsiTheme="minorEastAsia" w:cs="Times New Roman"/>
          <w:kern w:val="0"/>
          <w:sz w:val="24"/>
          <w:szCs w:val="24"/>
        </w:rPr>
      </w:pPr>
      <w:r w:rsidRPr="000B1DFF">
        <w:rPr>
          <w:rFonts w:asciiTheme="minorEastAsia" w:hAnsiTheme="minorEastAsia" w:cs="Times New Roman" w:hint="eastAsia"/>
          <w:kern w:val="0"/>
          <w:sz w:val="24"/>
          <w:szCs w:val="24"/>
        </w:rPr>
        <w:t>3</w:t>
      </w:r>
      <w:r w:rsidR="009173E2" w:rsidRPr="000B1DFF">
        <w:rPr>
          <w:rFonts w:asciiTheme="minorEastAsia" w:hAnsiTheme="minorEastAsia" w:cs="Times New Roman" w:hint="eastAsia"/>
          <w:kern w:val="0"/>
          <w:sz w:val="24"/>
          <w:szCs w:val="24"/>
        </w:rPr>
        <w:t>）经济系主任Therer Philippe, 计划参加我校2019年全球合作伙伴周活动</w:t>
      </w:r>
      <w:r w:rsidR="00901326" w:rsidRPr="000B1DFF">
        <w:rPr>
          <w:rFonts w:asciiTheme="minorEastAsia" w:hAnsiTheme="minorEastAsia" w:cs="Times New Roman" w:hint="eastAsia"/>
          <w:kern w:val="0"/>
          <w:sz w:val="24"/>
          <w:szCs w:val="24"/>
        </w:rPr>
        <w:t>，并加深了解和合作交流</w:t>
      </w:r>
      <w:r w:rsidR="009173E2" w:rsidRPr="000B1DFF">
        <w:rPr>
          <w:rFonts w:asciiTheme="minorEastAsia" w:hAnsiTheme="minorEastAsia" w:cs="Times New Roman" w:hint="eastAsia"/>
          <w:kern w:val="0"/>
          <w:sz w:val="24"/>
          <w:szCs w:val="24"/>
        </w:rPr>
        <w:t>。国交处负责后续工作。</w:t>
      </w:r>
    </w:p>
    <w:p w:rsidR="00901326" w:rsidRPr="000B1DFF" w:rsidRDefault="0004051F" w:rsidP="006E5D90">
      <w:pPr>
        <w:spacing w:line="360" w:lineRule="auto"/>
        <w:ind w:firstLineChars="200" w:firstLine="480"/>
        <w:rPr>
          <w:rFonts w:asciiTheme="minorEastAsia" w:hAnsiTheme="minorEastAsia" w:cs="Times New Roman"/>
          <w:kern w:val="0"/>
          <w:sz w:val="24"/>
          <w:szCs w:val="24"/>
        </w:rPr>
      </w:pPr>
      <w:r w:rsidRPr="000B1DFF">
        <w:rPr>
          <w:rFonts w:asciiTheme="minorEastAsia" w:hAnsiTheme="minorEastAsia" w:cs="Times New Roman" w:hint="eastAsia"/>
          <w:kern w:val="0"/>
          <w:sz w:val="24"/>
          <w:szCs w:val="24"/>
        </w:rPr>
        <w:t>4</w:t>
      </w:r>
      <w:r w:rsidR="00901326" w:rsidRPr="000B1DFF">
        <w:rPr>
          <w:rFonts w:asciiTheme="minorEastAsia" w:hAnsiTheme="minorEastAsia" w:cs="Times New Roman" w:hint="eastAsia"/>
          <w:kern w:val="0"/>
          <w:sz w:val="24"/>
          <w:szCs w:val="24"/>
        </w:rPr>
        <w:t>）经济系国际协调员Rouwette Dominique计划5月6日来访我校，进一步讨论双方合作。国交处负责后续工作。</w:t>
      </w:r>
    </w:p>
    <w:p w:rsidR="009C1753" w:rsidRPr="000B1DFF" w:rsidRDefault="009C1753" w:rsidP="009C1753">
      <w:pPr>
        <w:pStyle w:val="a5"/>
        <w:ind w:left="720" w:firstLineChars="0" w:firstLine="0"/>
        <w:rPr>
          <w:rFonts w:asciiTheme="minorEastAsia" w:hAnsiTheme="minorEastAsia" w:cs="Times New Roman"/>
          <w:sz w:val="24"/>
          <w:szCs w:val="24"/>
        </w:rPr>
      </w:pPr>
    </w:p>
    <w:p w:rsidR="000D06BF" w:rsidRPr="000B1DFF" w:rsidRDefault="009173E2" w:rsidP="009173E2">
      <w:pPr>
        <w:spacing w:line="360" w:lineRule="auto"/>
        <w:ind w:firstLineChars="200" w:firstLine="482"/>
        <w:rPr>
          <w:rFonts w:asciiTheme="minorEastAsia" w:hAnsiTheme="minorEastAsia" w:cs="Times New Roman"/>
          <w:b/>
          <w:sz w:val="24"/>
          <w:szCs w:val="24"/>
        </w:rPr>
      </w:pPr>
      <w:r w:rsidRPr="000B1DFF">
        <w:rPr>
          <w:rFonts w:asciiTheme="minorEastAsia" w:hAnsiTheme="minorEastAsia" w:cs="Times New Roman" w:hint="eastAsia"/>
          <w:b/>
          <w:sz w:val="24"/>
          <w:szCs w:val="24"/>
        </w:rPr>
        <w:t>四、</w:t>
      </w:r>
      <w:r w:rsidR="00BF3A48" w:rsidRPr="000B1DFF">
        <w:rPr>
          <w:rFonts w:asciiTheme="minorEastAsia" w:hAnsiTheme="minorEastAsia" w:cs="Times New Roman"/>
          <w:b/>
          <w:sz w:val="24"/>
          <w:szCs w:val="24"/>
        </w:rPr>
        <w:t>需要说明的情况、问题和建议</w:t>
      </w:r>
    </w:p>
    <w:p w:rsidR="00805D26" w:rsidRPr="000B1DFF" w:rsidRDefault="00805D26" w:rsidP="009173E2">
      <w:pPr>
        <w:spacing w:line="360" w:lineRule="auto"/>
        <w:ind w:firstLineChars="200" w:firstLine="480"/>
        <w:rPr>
          <w:rFonts w:asciiTheme="minorEastAsia" w:hAnsiTheme="minorEastAsia" w:cs="Times New Roman"/>
          <w:sz w:val="24"/>
          <w:szCs w:val="24"/>
        </w:rPr>
      </w:pPr>
      <w:r w:rsidRPr="000B1DFF">
        <w:rPr>
          <w:rFonts w:asciiTheme="minorEastAsia" w:hAnsiTheme="minorEastAsia" w:cs="Times New Roman"/>
          <w:sz w:val="24"/>
          <w:szCs w:val="24"/>
        </w:rPr>
        <w:t>无</w:t>
      </w:r>
    </w:p>
    <w:p w:rsidR="009173E2" w:rsidRPr="000B1DFF" w:rsidRDefault="009C1753" w:rsidP="009173E2">
      <w:pPr>
        <w:jc w:val="right"/>
        <w:rPr>
          <w:rFonts w:asciiTheme="minorEastAsia" w:hAnsiTheme="minorEastAsia" w:cs="Times New Roman"/>
          <w:sz w:val="24"/>
          <w:szCs w:val="24"/>
        </w:rPr>
      </w:pPr>
      <w:r w:rsidRPr="000B1DFF">
        <w:rPr>
          <w:rFonts w:asciiTheme="minorEastAsia" w:hAnsiTheme="minorEastAsia" w:cs="Times New Roman"/>
          <w:sz w:val="24"/>
          <w:szCs w:val="24"/>
        </w:rPr>
        <w:t xml:space="preserve">                          </w:t>
      </w:r>
    </w:p>
    <w:p w:rsidR="009173E2" w:rsidRPr="000B1DFF" w:rsidRDefault="009173E2" w:rsidP="009173E2">
      <w:pPr>
        <w:jc w:val="right"/>
        <w:rPr>
          <w:rFonts w:asciiTheme="minorEastAsia" w:hAnsiTheme="minorEastAsia" w:cs="Times New Roman"/>
          <w:sz w:val="24"/>
          <w:szCs w:val="24"/>
        </w:rPr>
      </w:pPr>
      <w:r w:rsidRPr="000B1DFF">
        <w:rPr>
          <w:rFonts w:asciiTheme="minorEastAsia" w:hAnsiTheme="minorEastAsia" w:cs="Times New Roman" w:hint="eastAsia"/>
          <w:sz w:val="24"/>
          <w:szCs w:val="24"/>
        </w:rPr>
        <w:t>2019年3月</w:t>
      </w:r>
    </w:p>
    <w:p w:rsidR="009173E2" w:rsidRPr="000B1DFF" w:rsidRDefault="009173E2" w:rsidP="009173E2">
      <w:pPr>
        <w:ind w:firstLineChars="2100" w:firstLine="5040"/>
        <w:jc w:val="left"/>
        <w:rPr>
          <w:rFonts w:asciiTheme="minorEastAsia" w:hAnsiTheme="minorEastAsia" w:cs="Times New Roman"/>
          <w:sz w:val="24"/>
          <w:szCs w:val="24"/>
        </w:rPr>
      </w:pPr>
    </w:p>
    <w:p w:rsidR="009173E2" w:rsidRPr="000B1DFF" w:rsidRDefault="009173E2" w:rsidP="009173E2">
      <w:pPr>
        <w:ind w:firstLineChars="2100" w:firstLine="5040"/>
        <w:jc w:val="left"/>
        <w:rPr>
          <w:rFonts w:asciiTheme="minorEastAsia" w:hAnsiTheme="minorEastAsia" w:cs="Times New Roman"/>
          <w:sz w:val="24"/>
          <w:szCs w:val="24"/>
        </w:rPr>
      </w:pPr>
    </w:p>
    <w:p w:rsidR="009173E2" w:rsidRPr="000B1DFF" w:rsidRDefault="009173E2" w:rsidP="009173E2">
      <w:pPr>
        <w:ind w:firstLineChars="2100" w:firstLine="5040"/>
        <w:jc w:val="left"/>
        <w:rPr>
          <w:rFonts w:asciiTheme="minorEastAsia" w:hAnsiTheme="minorEastAsia" w:cs="Times New Roman"/>
          <w:sz w:val="24"/>
          <w:szCs w:val="24"/>
        </w:rPr>
      </w:pPr>
    </w:p>
    <w:p w:rsidR="008852F3" w:rsidRPr="000B1DFF" w:rsidRDefault="008852F3" w:rsidP="00AF4A3C">
      <w:pPr>
        <w:jc w:val="left"/>
        <w:rPr>
          <w:rFonts w:asciiTheme="minorEastAsia" w:hAnsiTheme="minorEastAsia" w:cs="Times New Roman"/>
          <w:sz w:val="24"/>
          <w:szCs w:val="24"/>
        </w:rPr>
      </w:pPr>
    </w:p>
    <w:sectPr w:rsidR="008852F3" w:rsidRPr="000B1DFF" w:rsidSect="00EB6CE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C98" w:rsidRDefault="00805C98" w:rsidP="000D06BF">
      <w:r>
        <w:separator/>
      </w:r>
    </w:p>
  </w:endnote>
  <w:endnote w:type="continuationSeparator" w:id="0">
    <w:p w:rsidR="00805C98" w:rsidRDefault="00805C98" w:rsidP="000D06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C98" w:rsidRDefault="00805C98" w:rsidP="000D06BF">
      <w:r>
        <w:separator/>
      </w:r>
    </w:p>
  </w:footnote>
  <w:footnote w:type="continuationSeparator" w:id="0">
    <w:p w:rsidR="00805C98" w:rsidRDefault="00805C98" w:rsidP="000D06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91F51"/>
    <w:multiLevelType w:val="hybridMultilevel"/>
    <w:tmpl w:val="3E4C34D8"/>
    <w:lvl w:ilvl="0" w:tplc="070482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3001411"/>
    <w:multiLevelType w:val="hybridMultilevel"/>
    <w:tmpl w:val="254AFF76"/>
    <w:lvl w:ilvl="0" w:tplc="F5EE573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D06BF"/>
    <w:rsid w:val="00000EB1"/>
    <w:rsid w:val="00011428"/>
    <w:rsid w:val="00017CF4"/>
    <w:rsid w:val="000315FC"/>
    <w:rsid w:val="0004051F"/>
    <w:rsid w:val="00046FD6"/>
    <w:rsid w:val="00053440"/>
    <w:rsid w:val="00087121"/>
    <w:rsid w:val="000B1DFF"/>
    <w:rsid w:val="000D06BF"/>
    <w:rsid w:val="00112F42"/>
    <w:rsid w:val="0013394B"/>
    <w:rsid w:val="00152517"/>
    <w:rsid w:val="00153C20"/>
    <w:rsid w:val="00187F2B"/>
    <w:rsid w:val="00207821"/>
    <w:rsid w:val="002A222C"/>
    <w:rsid w:val="002E4AA3"/>
    <w:rsid w:val="003119EC"/>
    <w:rsid w:val="003A2D82"/>
    <w:rsid w:val="003E41B3"/>
    <w:rsid w:val="004223DD"/>
    <w:rsid w:val="00422FDD"/>
    <w:rsid w:val="00430BDA"/>
    <w:rsid w:val="00452EDE"/>
    <w:rsid w:val="00457D5B"/>
    <w:rsid w:val="00483F88"/>
    <w:rsid w:val="00496B14"/>
    <w:rsid w:val="004F2370"/>
    <w:rsid w:val="00554DB1"/>
    <w:rsid w:val="00581537"/>
    <w:rsid w:val="00596EC4"/>
    <w:rsid w:val="005D4675"/>
    <w:rsid w:val="00664075"/>
    <w:rsid w:val="00695163"/>
    <w:rsid w:val="006B4D52"/>
    <w:rsid w:val="006B5FA0"/>
    <w:rsid w:val="006E5D90"/>
    <w:rsid w:val="00794688"/>
    <w:rsid w:val="00805C98"/>
    <w:rsid w:val="00805D26"/>
    <w:rsid w:val="00845F5B"/>
    <w:rsid w:val="008664E3"/>
    <w:rsid w:val="008852F3"/>
    <w:rsid w:val="00900155"/>
    <w:rsid w:val="00901326"/>
    <w:rsid w:val="009173E2"/>
    <w:rsid w:val="00934A51"/>
    <w:rsid w:val="009820FB"/>
    <w:rsid w:val="00994471"/>
    <w:rsid w:val="009C1753"/>
    <w:rsid w:val="009E73E8"/>
    <w:rsid w:val="00A45BFE"/>
    <w:rsid w:val="00AF4A3C"/>
    <w:rsid w:val="00AF564B"/>
    <w:rsid w:val="00B220C3"/>
    <w:rsid w:val="00B34561"/>
    <w:rsid w:val="00BA689A"/>
    <w:rsid w:val="00BC492E"/>
    <w:rsid w:val="00BF3A48"/>
    <w:rsid w:val="00C21FC8"/>
    <w:rsid w:val="00D2721D"/>
    <w:rsid w:val="00D35ABB"/>
    <w:rsid w:val="00D40190"/>
    <w:rsid w:val="00D51B72"/>
    <w:rsid w:val="00DB0FE2"/>
    <w:rsid w:val="00DC3A69"/>
    <w:rsid w:val="00DE5990"/>
    <w:rsid w:val="00E01FB4"/>
    <w:rsid w:val="00E46D1E"/>
    <w:rsid w:val="00EB6CE7"/>
    <w:rsid w:val="00ED04CE"/>
    <w:rsid w:val="00EE7FB5"/>
    <w:rsid w:val="00EF1BAE"/>
    <w:rsid w:val="00F01500"/>
    <w:rsid w:val="00F41C6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C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06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06BF"/>
    <w:rPr>
      <w:sz w:val="18"/>
      <w:szCs w:val="18"/>
    </w:rPr>
  </w:style>
  <w:style w:type="paragraph" w:styleId="a4">
    <w:name w:val="footer"/>
    <w:basedOn w:val="a"/>
    <w:link w:val="Char0"/>
    <w:uiPriority w:val="99"/>
    <w:unhideWhenUsed/>
    <w:rsid w:val="000D06BF"/>
    <w:pPr>
      <w:tabs>
        <w:tab w:val="center" w:pos="4153"/>
        <w:tab w:val="right" w:pos="8306"/>
      </w:tabs>
      <w:snapToGrid w:val="0"/>
      <w:jc w:val="left"/>
    </w:pPr>
    <w:rPr>
      <w:sz w:val="18"/>
      <w:szCs w:val="18"/>
    </w:rPr>
  </w:style>
  <w:style w:type="character" w:customStyle="1" w:styleId="Char0">
    <w:name w:val="页脚 Char"/>
    <w:basedOn w:val="a0"/>
    <w:link w:val="a4"/>
    <w:uiPriority w:val="99"/>
    <w:rsid w:val="000D06BF"/>
    <w:rPr>
      <w:sz w:val="18"/>
      <w:szCs w:val="18"/>
    </w:rPr>
  </w:style>
  <w:style w:type="paragraph" w:styleId="a5">
    <w:name w:val="List Paragraph"/>
    <w:basedOn w:val="a"/>
    <w:uiPriority w:val="34"/>
    <w:qFormat/>
    <w:rsid w:val="000D06BF"/>
    <w:pPr>
      <w:ind w:firstLineChars="200" w:firstLine="420"/>
    </w:pPr>
  </w:style>
  <w:style w:type="paragraph" w:styleId="a6">
    <w:name w:val="Balloon Text"/>
    <w:basedOn w:val="a"/>
    <w:link w:val="Char1"/>
    <w:uiPriority w:val="99"/>
    <w:semiHidden/>
    <w:unhideWhenUsed/>
    <w:rsid w:val="00483F88"/>
    <w:rPr>
      <w:sz w:val="18"/>
      <w:szCs w:val="18"/>
    </w:rPr>
  </w:style>
  <w:style w:type="character" w:customStyle="1" w:styleId="Char1">
    <w:name w:val="批注框文本 Char"/>
    <w:basedOn w:val="a0"/>
    <w:link w:val="a6"/>
    <w:uiPriority w:val="99"/>
    <w:semiHidden/>
    <w:rsid w:val="00483F8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com/link?url=http%3A%2F%2Fdict.youdao.com%2Fsearch%3Fq%3Dn.%2520%2528Helmo%2529%25E4%25BA%25BA%25E5%2590%258D%25EF%25BC%259B%2528%25E8%258A%25AC%25E3%2580%2581%25E7%2591%259E%25E5%2585%25B8%2529%25E6%25B5%25B7%25E5%25B0%2594%25E8%258E%25AB%26keyfrom%3Dhao360&amp;q=helmo%E6%80%8E%E4%B9%88%E7%BF%BB%E8%AF%91&amp;ts=1513765042&amp;t=c69aebe2c3675bd1d50553d75910976" TargetMode="Externa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hyperlink" Target="http://www.so.com/link?url=http%3A%2F%2Fdict.youdao.com%2Fsearch%3Fq%3Dn.%2520%2528Helmo%2529%25E4%25BA%25BA%25E5%2590%258D%25EF%25BC%259B%2528%25E8%258A%25AC%25E3%2580%2581%25E7%2591%259E%25E5%2585%25B8%2529%25E6%25B5%25B7%25E5%25B0%2594%25E8%258E%25AB%26keyfrom%3Dhao360&amp;q=helmo%E6%80%8E%E4%B9%88%E7%BF%BB%E8%AF%91&amp;ts=1513765042&amp;t=c69aebe2c3675bd1d50553d7591097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DCF91-9B1D-4181-BA03-7AD123F91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5</Pages>
  <Words>478</Words>
  <Characters>2726</Characters>
  <Application>Microsoft Office Word</Application>
  <DocSecurity>0</DocSecurity>
  <Lines>22</Lines>
  <Paragraphs>6</Paragraphs>
  <ScaleCrop>false</ScaleCrop>
  <Company>Microsoft</Company>
  <LinksUpToDate>false</LinksUpToDate>
  <CharactersWithSpaces>3198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27</cp:revision>
  <cp:lastPrinted>2019-02-17T01:32:00Z</cp:lastPrinted>
  <dcterms:created xsi:type="dcterms:W3CDTF">2019-01-07T00:57:00Z</dcterms:created>
  <dcterms:modified xsi:type="dcterms:W3CDTF">2019-03-25T07:25:00Z</dcterms:modified>
</cp:coreProperties>
</file>